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0pt;margin-top:0pt;width:612pt;height:792pt;mso-position-horizontal-relative:page;mso-position-vertical-relative:page;z-index:-252319744" coordorigin="0,0" coordsize="12240,15840">
            <v:shape style="position:absolute;left:0;top:0;width:12240;height:15840" type="#_x0000_t75" stroked="false">
              <v:imagedata r:id="rId5" o:title=""/>
            </v:shape>
            <v:shape style="position:absolute;left:723;top:825;width:3544;height:895" type="#_x0000_t75" stroked="false">
              <v:imagedata r:id="rId6" o:title=""/>
            </v:shape>
            <v:shape style="position:absolute;left:4706;top:720;width:1414;height:1111" type="#_x0000_t75" stroked="false">
              <v:imagedata r:id="rId7" o:titl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9"/>
        <w:rPr>
          <w:rFonts w:ascii="Times New Roman"/>
          <w:sz w:val="21"/>
        </w:rPr>
      </w:pPr>
    </w:p>
    <w:p>
      <w:pPr>
        <w:spacing w:line="196" w:lineRule="auto" w:before="178"/>
        <w:ind w:left="2486" w:right="117" w:hanging="2047"/>
        <w:jc w:val="right"/>
        <w:rPr>
          <w:b/>
          <w:sz w:val="72"/>
        </w:rPr>
      </w:pPr>
      <w:r>
        <w:rPr>
          <w:b/>
          <w:color w:val="FFFFFF"/>
          <w:spacing w:val="-4"/>
          <w:w w:val="105"/>
          <w:sz w:val="72"/>
        </w:rPr>
        <w:t>WASHINGTON</w:t>
      </w:r>
      <w:r>
        <w:rPr>
          <w:b/>
          <w:color w:val="FFFFFF"/>
          <w:spacing w:val="11"/>
          <w:w w:val="105"/>
          <w:sz w:val="72"/>
        </w:rPr>
        <w:t> </w:t>
      </w:r>
      <w:r>
        <w:rPr>
          <w:b/>
          <w:color w:val="FFFFFF"/>
          <w:spacing w:val="-11"/>
          <w:w w:val="105"/>
          <w:sz w:val="72"/>
        </w:rPr>
        <w:t>STATE</w:t>
      </w:r>
      <w:r>
        <w:rPr>
          <w:b/>
          <w:color w:val="FFFFFF"/>
          <w:spacing w:val="11"/>
          <w:w w:val="105"/>
          <w:sz w:val="72"/>
        </w:rPr>
        <w:t> </w:t>
      </w:r>
      <w:r>
        <w:rPr>
          <w:b/>
          <w:color w:val="FFFFFF"/>
          <w:w w:val="105"/>
          <w:sz w:val="72"/>
        </w:rPr>
        <w:t>RESOURCES</w:t>
      </w:r>
      <w:r>
        <w:rPr>
          <w:b/>
          <w:color w:val="FFFFFF"/>
          <w:w w:val="110"/>
          <w:sz w:val="72"/>
        </w:rPr>
        <w:t> </w:t>
      </w:r>
      <w:r>
        <w:rPr>
          <w:b/>
          <w:color w:val="FFFFFF"/>
          <w:w w:val="105"/>
          <w:sz w:val="72"/>
        </w:rPr>
        <w:t>FOR HOUSING</w:t>
      </w:r>
      <w:r>
        <w:rPr>
          <w:b/>
          <w:color w:val="FFFFFF"/>
          <w:spacing w:val="-9"/>
          <w:w w:val="105"/>
          <w:sz w:val="72"/>
        </w:rPr>
        <w:t> </w:t>
      </w:r>
      <w:r>
        <w:rPr>
          <w:b/>
          <w:color w:val="FFFFFF"/>
          <w:spacing w:val="-3"/>
          <w:w w:val="105"/>
          <w:sz w:val="72"/>
        </w:rPr>
        <w:t>PROVIDERS</w:t>
      </w:r>
    </w:p>
    <w:p>
      <w:pPr>
        <w:spacing w:line="754" w:lineRule="exact" w:before="0"/>
        <w:ind w:left="0" w:right="117" w:firstLine="0"/>
        <w:jc w:val="right"/>
        <w:rPr>
          <w:b/>
          <w:sz w:val="72"/>
        </w:rPr>
      </w:pPr>
      <w:r>
        <w:rPr>
          <w:b/>
          <w:color w:val="FFFFFF"/>
          <w:spacing w:val="-89"/>
          <w:w w:val="132"/>
          <w:sz w:val="72"/>
          <w:u w:val="single" w:color="FFFFFF"/>
        </w:rPr>
        <w:t> </w:t>
      </w:r>
      <w:r>
        <w:rPr>
          <w:b/>
          <w:color w:val="FFFFFF"/>
          <w:w w:val="105"/>
          <w:sz w:val="72"/>
          <w:u w:val="single" w:color="FFFFFF"/>
        </w:rPr>
        <w:t>IMPACTED </w:t>
      </w:r>
      <w:r>
        <w:rPr>
          <w:b/>
          <w:color w:val="FFFFFF"/>
          <w:spacing w:val="-7"/>
          <w:w w:val="105"/>
          <w:sz w:val="72"/>
          <w:u w:val="single" w:color="FFFFFF"/>
        </w:rPr>
        <w:t>BY</w:t>
      </w:r>
      <w:r>
        <w:rPr>
          <w:b/>
          <w:color w:val="FFFFFF"/>
          <w:spacing w:val="-92"/>
          <w:w w:val="105"/>
          <w:sz w:val="72"/>
          <w:u w:val="single" w:color="FFFFFF"/>
        </w:rPr>
        <w:t> </w:t>
      </w:r>
      <w:r>
        <w:rPr>
          <w:b/>
          <w:color w:val="FFFFFF"/>
          <w:w w:val="105"/>
          <w:sz w:val="72"/>
          <w:u w:val="single" w:color="FFFFFF"/>
        </w:rPr>
        <w:t>COVID-19</w:t>
      </w:r>
    </w:p>
    <w:p>
      <w:pPr>
        <w:spacing w:before="304"/>
        <w:ind w:left="0" w:right="119" w:firstLine="0"/>
        <w:jc w:val="right"/>
        <w:rPr>
          <w:b/>
          <w:sz w:val="36"/>
        </w:rPr>
      </w:pPr>
      <w:r>
        <w:rPr>
          <w:b/>
          <w:color w:val="FFFFFF"/>
          <w:w w:val="105"/>
          <w:sz w:val="36"/>
        </w:rPr>
        <w:t>Last updated</w:t>
      </w:r>
      <w:r>
        <w:rPr>
          <w:b/>
          <w:color w:val="FFFFFF"/>
          <w:spacing w:val="-11"/>
          <w:w w:val="105"/>
          <w:sz w:val="36"/>
        </w:rPr>
        <w:t> </w:t>
      </w:r>
      <w:r>
        <w:rPr>
          <w:b/>
          <w:color w:val="FFFFFF"/>
          <w:w w:val="105"/>
          <w:sz w:val="36"/>
        </w:rPr>
        <w:t>3/20/20</w:t>
      </w:r>
    </w:p>
    <w:p>
      <w:pPr>
        <w:spacing w:after="0"/>
        <w:jc w:val="right"/>
        <w:rPr>
          <w:sz w:val="36"/>
        </w:rPr>
        <w:sectPr>
          <w:type w:val="continuous"/>
          <w:pgSz w:w="12240" w:h="15840"/>
          <w:pgMar w:top="1500" w:bottom="280" w:left="620" w:right="600"/>
        </w:sectPr>
      </w:pPr>
    </w:p>
    <w:p>
      <w:pPr>
        <w:pStyle w:val="BodyText"/>
        <w:tabs>
          <w:tab w:pos="4086" w:val="left" w:leader="none"/>
        </w:tabs>
        <w:ind w:left="103"/>
      </w:pPr>
      <w:r>
        <w:rPr>
          <w:position w:val="11"/>
        </w:rPr>
        <w:drawing>
          <wp:inline distT="0" distB="0" distL="0" distR="0">
            <wp:extent cx="2254373" cy="566737"/>
            <wp:effectExtent l="0" t="0" r="0" b="0"/>
            <wp:docPr id="1" name="image4.png"/>
            <wp:cNvGraphicFramePr>
              <a:graphicFrameLocks noChangeAspect="1"/>
            </wp:cNvGraphicFramePr>
            <a:graphic>
              <a:graphicData uri="http://schemas.openxmlformats.org/drawingml/2006/picture">
                <pic:pic>
                  <pic:nvPicPr>
                    <pic:cNvPr id="2" name="image4.png"/>
                    <pic:cNvPicPr/>
                  </pic:nvPicPr>
                  <pic:blipFill>
                    <a:blip r:embed="rId9" cstate="print"/>
                    <a:stretch>
                      <a:fillRect/>
                    </a:stretch>
                  </pic:blipFill>
                  <pic:spPr>
                    <a:xfrm>
                      <a:off x="0" y="0"/>
                      <a:ext cx="2254373" cy="566737"/>
                    </a:xfrm>
                    <a:prstGeom prst="rect">
                      <a:avLst/>
                    </a:prstGeom>
                  </pic:spPr>
                </pic:pic>
              </a:graphicData>
            </a:graphic>
          </wp:inline>
        </w:drawing>
      </w:r>
      <w:r>
        <w:rPr>
          <w:position w:val="11"/>
        </w:rPr>
      </w:r>
      <w:r>
        <w:rPr>
          <w:position w:val="11"/>
        </w:rPr>
        <w:tab/>
      </w:r>
      <w:r>
        <w:rPr/>
        <w:drawing>
          <wp:inline distT="0" distB="0" distL="0" distR="0">
            <wp:extent cx="894665" cy="703326"/>
            <wp:effectExtent l="0" t="0" r="0" b="0"/>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894665" cy="703326"/>
                    </a:xfrm>
                    <a:prstGeom prst="rect">
                      <a:avLst/>
                    </a:prstGeom>
                  </pic:spPr>
                </pic:pic>
              </a:graphicData>
            </a:graphic>
          </wp:inline>
        </w:drawing>
      </w:r>
      <w:r>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line="204" w:lineRule="auto" w:before="277"/>
        <w:ind w:left="1540" w:right="1798" w:firstLine="0"/>
        <w:jc w:val="left"/>
        <w:rPr>
          <w:b/>
          <w:sz w:val="52"/>
        </w:rPr>
      </w:pPr>
      <w:r>
        <w:rPr>
          <w:b/>
          <w:color w:val="00AEEF"/>
          <w:spacing w:val="-3"/>
          <w:w w:val="105"/>
          <w:sz w:val="52"/>
        </w:rPr>
        <w:t>WASHINGTON </w:t>
      </w:r>
      <w:r>
        <w:rPr>
          <w:b/>
          <w:color w:val="00AEEF"/>
          <w:spacing w:val="-8"/>
          <w:w w:val="105"/>
          <w:sz w:val="52"/>
        </w:rPr>
        <w:t>STATE </w:t>
      </w:r>
      <w:r>
        <w:rPr>
          <w:b/>
          <w:color w:val="00AEEF"/>
          <w:w w:val="105"/>
          <w:sz w:val="52"/>
        </w:rPr>
        <w:t>RESOURCES FOR HOUSING PROVIDERS IMPACTED </w:t>
      </w:r>
      <w:r>
        <w:rPr>
          <w:b/>
          <w:color w:val="00AEEF"/>
          <w:spacing w:val="-5"/>
          <w:w w:val="105"/>
          <w:sz w:val="52"/>
        </w:rPr>
        <w:t>BY</w:t>
      </w:r>
      <w:r>
        <w:rPr>
          <w:b/>
          <w:color w:val="00AEEF"/>
          <w:spacing w:val="47"/>
          <w:w w:val="105"/>
          <w:sz w:val="52"/>
        </w:rPr>
        <w:t> </w:t>
      </w:r>
      <w:r>
        <w:rPr>
          <w:b/>
          <w:color w:val="00AEEF"/>
          <w:w w:val="105"/>
          <w:sz w:val="52"/>
        </w:rPr>
        <w:t>COVID-19</w:t>
      </w:r>
    </w:p>
    <w:p>
      <w:pPr>
        <w:pStyle w:val="Heading2"/>
        <w:spacing w:line="240" w:lineRule="auto" w:before="59"/>
      </w:pPr>
      <w:r>
        <w:rPr>
          <w:color w:val="00AEEF"/>
        </w:rPr>
        <w:t>Last updated 3/20/20</w:t>
      </w:r>
    </w:p>
    <w:p>
      <w:pPr>
        <w:pStyle w:val="BodyText"/>
        <w:rPr>
          <w:sz w:val="40"/>
        </w:rPr>
      </w:pPr>
    </w:p>
    <w:p>
      <w:pPr>
        <w:pStyle w:val="BodyText"/>
        <w:rPr>
          <w:sz w:val="40"/>
        </w:rPr>
      </w:pPr>
    </w:p>
    <w:p>
      <w:pPr>
        <w:pStyle w:val="BodyText"/>
        <w:spacing w:before="5"/>
        <w:rPr>
          <w:sz w:val="54"/>
        </w:rPr>
      </w:pPr>
    </w:p>
    <w:p>
      <w:pPr>
        <w:spacing w:before="0"/>
        <w:ind w:left="1540" w:right="0" w:firstLine="0"/>
        <w:jc w:val="left"/>
        <w:rPr>
          <w:b/>
          <w:sz w:val="36"/>
        </w:rPr>
      </w:pPr>
      <w:r>
        <w:rPr/>
        <w:pict>
          <v:shape style="position:absolute;margin-left:108pt;margin-top:25.884783pt;width:396pt;height:.1pt;mso-position-horizontal-relative:page;mso-position-vertical-relative:paragraph;z-index:-251657216;mso-wrap-distance-left:0;mso-wrap-distance-right:0" coordorigin="2160,518" coordsize="7920,0" path="m2160,518l10080,518e" filled="false" stroked="true" strokeweight=".5pt" strokecolor="#3b3a3b">
            <v:path arrowok="t"/>
            <v:stroke dashstyle="solid"/>
            <w10:wrap type="topAndBottom"/>
          </v:shape>
        </w:pict>
      </w:r>
      <w:r>
        <w:rPr>
          <w:b/>
          <w:color w:val="00AEEF"/>
          <w:w w:val="105"/>
          <w:sz w:val="36"/>
        </w:rPr>
        <w:t>Table of Contents</w:t>
      </w:r>
    </w:p>
    <w:p>
      <w:pPr>
        <w:pStyle w:val="BodyText"/>
        <w:spacing w:before="1"/>
        <w:rPr>
          <w:b/>
          <w:sz w:val="11"/>
        </w:rPr>
      </w:pPr>
    </w:p>
    <w:sdt>
      <w:sdtPr>
        <w:docPartObj>
          <w:docPartGallery w:val="Table of Contents"/>
          <w:docPartUnique/>
        </w:docPartObj>
      </w:sdtPr>
      <w:sdtEndPr/>
      <w:sdtContent>
        <w:p>
          <w:pPr>
            <w:pStyle w:val="TOC1"/>
            <w:tabs>
              <w:tab w:pos="8906" w:val="right" w:leader="dot"/>
            </w:tabs>
            <w:spacing w:before="94"/>
          </w:pPr>
          <w:r>
            <w:fldChar w:fldCharType="begin"/>
          </w:r>
          <w:r>
            <w:instrText>TOC \o "1-1" \h \z \u </w:instrText>
          </w:r>
          <w:r>
            <w:fldChar w:fldCharType="separate"/>
          </w:r>
          <w:hyperlink w:history="true" w:anchor="_TOC_250006">
            <w:r>
              <w:rPr>
                <w:color w:val="3B3A3B"/>
              </w:rPr>
              <w:t>Government</w:t>
            </w:r>
            <w:r>
              <w:rPr>
                <w:color w:val="3B3A3B"/>
                <w:spacing w:val="-17"/>
              </w:rPr>
              <w:t> </w:t>
            </w:r>
            <w:r>
              <w:rPr>
                <w:color w:val="3B3A3B"/>
              </w:rPr>
              <w:t>Updates</w:t>
              <w:tab/>
              <w:t>3</w:t>
            </w:r>
          </w:hyperlink>
        </w:p>
        <w:p>
          <w:pPr>
            <w:pStyle w:val="TOC1"/>
            <w:tabs>
              <w:tab w:pos="8906" w:val="right" w:leader="dot"/>
            </w:tabs>
          </w:pPr>
          <w:hyperlink w:history="true" w:anchor="_TOC_250005">
            <w:r>
              <w:rPr>
                <w:color w:val="3B3A3B"/>
              </w:rPr>
              <w:t>Work With</w:t>
            </w:r>
            <w:r>
              <w:rPr>
                <w:color w:val="3B3A3B"/>
                <w:spacing w:val="-35"/>
              </w:rPr>
              <w:t> </w:t>
            </w:r>
            <w:r>
              <w:rPr>
                <w:color w:val="3B3A3B"/>
                <w:spacing w:val="-3"/>
              </w:rPr>
              <w:t>Your</w:t>
            </w:r>
            <w:r>
              <w:rPr>
                <w:color w:val="3B3A3B"/>
                <w:spacing w:val="-17"/>
              </w:rPr>
              <w:t> </w:t>
            </w:r>
            <w:r>
              <w:rPr>
                <w:color w:val="3B3A3B"/>
              </w:rPr>
              <w:t>Residents</w:t>
              <w:tab/>
              <w:t>3</w:t>
            </w:r>
          </w:hyperlink>
        </w:p>
        <w:p>
          <w:pPr>
            <w:pStyle w:val="TOC1"/>
            <w:tabs>
              <w:tab w:pos="8906" w:val="right" w:leader="dot"/>
            </w:tabs>
          </w:pPr>
          <w:hyperlink w:history="true" w:anchor="_TOC_250004">
            <w:r>
              <w:rPr>
                <w:color w:val="3B3A3B"/>
              </w:rPr>
              <w:t>Communicate With</w:t>
            </w:r>
            <w:r>
              <w:rPr>
                <w:color w:val="3B3A3B"/>
                <w:spacing w:val="-37"/>
              </w:rPr>
              <w:t> </w:t>
            </w:r>
            <w:r>
              <w:rPr>
                <w:color w:val="3B3A3B"/>
                <w:spacing w:val="-3"/>
              </w:rPr>
              <w:t>Your</w:t>
            </w:r>
            <w:r>
              <w:rPr>
                <w:color w:val="3B3A3B"/>
                <w:spacing w:val="-18"/>
              </w:rPr>
              <w:t> </w:t>
            </w:r>
            <w:r>
              <w:rPr>
                <w:color w:val="3B3A3B"/>
              </w:rPr>
              <w:t>Residents</w:t>
              <w:tab/>
              <w:t>4</w:t>
            </w:r>
          </w:hyperlink>
        </w:p>
        <w:p>
          <w:pPr>
            <w:pStyle w:val="TOC1"/>
            <w:tabs>
              <w:tab w:pos="8906" w:val="right" w:leader="dot"/>
            </w:tabs>
          </w:pPr>
          <w:hyperlink w:history="true" w:anchor="_TOC_250003">
            <w:r>
              <w:rPr>
                <w:color w:val="3B3A3B"/>
              </w:rPr>
              <w:t>General Day-To-Day</w:t>
            </w:r>
            <w:r>
              <w:rPr>
                <w:color w:val="3B3A3B"/>
                <w:spacing w:val="-38"/>
              </w:rPr>
              <w:t> </w:t>
            </w:r>
            <w:r>
              <w:rPr>
                <w:color w:val="3B3A3B"/>
              </w:rPr>
              <w:t>Operations</w:t>
            </w:r>
            <w:r>
              <w:rPr>
                <w:color w:val="3B3A3B"/>
                <w:spacing w:val="-18"/>
              </w:rPr>
              <w:t> </w:t>
            </w:r>
            <w:r>
              <w:rPr>
                <w:color w:val="3B3A3B"/>
              </w:rPr>
              <w:t>Advice</w:t>
              <w:tab/>
              <w:t>4</w:t>
            </w:r>
          </w:hyperlink>
        </w:p>
        <w:p>
          <w:pPr>
            <w:pStyle w:val="TOC1"/>
            <w:tabs>
              <w:tab w:pos="8906" w:val="right" w:leader="dot"/>
            </w:tabs>
          </w:pPr>
          <w:hyperlink w:history="true" w:anchor="_TOC_250002">
            <w:r>
              <w:rPr>
                <w:color w:val="3B3A3B"/>
              </w:rPr>
              <w:t>General</w:t>
            </w:r>
            <w:r>
              <w:rPr>
                <w:color w:val="3B3A3B"/>
                <w:spacing w:val="-21"/>
              </w:rPr>
              <w:t> </w:t>
            </w:r>
            <w:r>
              <w:rPr>
                <w:color w:val="3B3A3B"/>
              </w:rPr>
              <w:t>Recommendations</w:t>
            </w:r>
            <w:r>
              <w:rPr>
                <w:color w:val="3B3A3B"/>
                <w:spacing w:val="-20"/>
              </w:rPr>
              <w:t> </w:t>
            </w:r>
            <w:r>
              <w:rPr>
                <w:color w:val="3B3A3B"/>
              </w:rPr>
              <w:t>for</w:t>
            </w:r>
            <w:r>
              <w:rPr>
                <w:color w:val="3B3A3B"/>
                <w:spacing w:val="-20"/>
              </w:rPr>
              <w:t> </w:t>
            </w:r>
            <w:r>
              <w:rPr>
                <w:color w:val="3B3A3B"/>
              </w:rPr>
              <w:t>Cleaning</w:t>
            </w:r>
            <w:r>
              <w:rPr>
                <w:color w:val="3B3A3B"/>
                <w:spacing w:val="-20"/>
              </w:rPr>
              <w:t> </w:t>
            </w:r>
            <w:r>
              <w:rPr>
                <w:color w:val="3B3A3B"/>
              </w:rPr>
              <w:t>per</w:t>
            </w:r>
            <w:r>
              <w:rPr>
                <w:color w:val="3B3A3B"/>
                <w:spacing w:val="-20"/>
              </w:rPr>
              <w:t> </w:t>
            </w:r>
            <w:r>
              <w:rPr>
                <w:color w:val="3B3A3B"/>
              </w:rPr>
              <w:t>the</w:t>
            </w:r>
            <w:r>
              <w:rPr>
                <w:color w:val="3B3A3B"/>
                <w:spacing w:val="-20"/>
              </w:rPr>
              <w:t> </w:t>
            </w:r>
            <w:r>
              <w:rPr>
                <w:color w:val="3B3A3B"/>
              </w:rPr>
              <w:t>CDC</w:t>
              <w:tab/>
              <w:t>6</w:t>
            </w:r>
          </w:hyperlink>
        </w:p>
        <w:p>
          <w:pPr>
            <w:pStyle w:val="TOC1"/>
            <w:tabs>
              <w:tab w:pos="8906" w:val="right" w:leader="dot"/>
            </w:tabs>
          </w:pPr>
          <w:hyperlink w:history="true" w:anchor="_TOC_250001">
            <w:r>
              <w:rPr>
                <w:color w:val="3B3A3B"/>
              </w:rPr>
              <w:t>Resources</w:t>
            </w:r>
            <w:r>
              <w:rPr>
                <w:color w:val="3B3A3B"/>
                <w:spacing w:val="-22"/>
              </w:rPr>
              <w:t> </w:t>
            </w:r>
            <w:r>
              <w:rPr>
                <w:color w:val="3B3A3B"/>
              </w:rPr>
              <w:t>for</w:t>
            </w:r>
            <w:r>
              <w:rPr>
                <w:color w:val="3B3A3B"/>
                <w:spacing w:val="-21"/>
              </w:rPr>
              <w:t> </w:t>
            </w:r>
            <w:r>
              <w:rPr>
                <w:color w:val="3B3A3B"/>
              </w:rPr>
              <w:t>Rental</w:t>
            </w:r>
            <w:r>
              <w:rPr>
                <w:color w:val="3B3A3B"/>
                <w:spacing w:val="-21"/>
              </w:rPr>
              <w:t> </w:t>
            </w:r>
            <w:r>
              <w:rPr>
                <w:color w:val="3B3A3B"/>
                <w:spacing w:val="2"/>
              </w:rPr>
              <w:t>Owners</w:t>
            </w:r>
            <w:r>
              <w:rPr>
                <w:color w:val="3B3A3B"/>
                <w:spacing w:val="-21"/>
              </w:rPr>
              <w:t> </w:t>
            </w:r>
            <w:r>
              <w:rPr>
                <w:color w:val="3B3A3B"/>
              </w:rPr>
              <w:t>in</w:t>
            </w:r>
            <w:r>
              <w:rPr>
                <w:color w:val="3B3A3B"/>
                <w:spacing w:val="-22"/>
              </w:rPr>
              <w:t> </w:t>
            </w:r>
            <w:r>
              <w:rPr>
                <w:color w:val="3B3A3B"/>
              </w:rPr>
              <w:t>Financial</w:t>
            </w:r>
            <w:r>
              <w:rPr>
                <w:color w:val="3B3A3B"/>
                <w:spacing w:val="-21"/>
              </w:rPr>
              <w:t> </w:t>
            </w:r>
            <w:r>
              <w:rPr>
                <w:color w:val="3B3A3B"/>
              </w:rPr>
              <w:t>Hardship</w:t>
              <w:tab/>
              <w:t>8</w:t>
            </w:r>
          </w:hyperlink>
        </w:p>
        <w:p>
          <w:pPr>
            <w:pStyle w:val="TOC1"/>
            <w:tabs>
              <w:tab w:pos="8906" w:val="right" w:leader="dot"/>
            </w:tabs>
          </w:pPr>
          <w:hyperlink w:history="true" w:anchor="_TOC_250000">
            <w:r>
              <w:rPr>
                <w:color w:val="3B3A3B"/>
              </w:rPr>
              <w:t>Resources</w:t>
            </w:r>
            <w:r>
              <w:rPr>
                <w:color w:val="3B3A3B"/>
                <w:spacing w:val="-20"/>
              </w:rPr>
              <w:t> </w:t>
            </w:r>
            <w:r>
              <w:rPr>
                <w:color w:val="3B3A3B"/>
              </w:rPr>
              <w:t>for</w:t>
            </w:r>
            <w:r>
              <w:rPr>
                <w:color w:val="3B3A3B"/>
                <w:spacing w:val="-20"/>
              </w:rPr>
              <w:t> </w:t>
            </w:r>
            <w:r>
              <w:rPr>
                <w:color w:val="3B3A3B"/>
              </w:rPr>
              <w:t>Renters</w:t>
            </w:r>
            <w:r>
              <w:rPr>
                <w:color w:val="3B3A3B"/>
                <w:spacing w:val="-20"/>
              </w:rPr>
              <w:t> </w:t>
            </w:r>
            <w:r>
              <w:rPr>
                <w:color w:val="3B3A3B"/>
              </w:rPr>
              <w:t>in</w:t>
            </w:r>
            <w:r>
              <w:rPr>
                <w:color w:val="3B3A3B"/>
                <w:spacing w:val="-20"/>
              </w:rPr>
              <w:t> </w:t>
            </w:r>
            <w:r>
              <w:rPr>
                <w:color w:val="3B3A3B"/>
              </w:rPr>
              <w:t>Financial</w:t>
            </w:r>
            <w:r>
              <w:rPr>
                <w:color w:val="3B3A3B"/>
                <w:spacing w:val="-19"/>
              </w:rPr>
              <w:t> </w:t>
            </w:r>
            <w:r>
              <w:rPr>
                <w:color w:val="3B3A3B"/>
              </w:rPr>
              <w:t>Hardship</w:t>
              <w:tab/>
              <w:t>9</w:t>
            </w:r>
          </w:hyperlink>
        </w:p>
        <w:p>
          <w:pPr/>
          <w:r>
            <w:fldChar w:fldCharType="end"/>
          </w:r>
        </w:p>
      </w:sdtContent>
    </w:sdt>
    <w:p>
      <w:pPr>
        <w:spacing w:after="0"/>
        <w:sectPr>
          <w:footerReference w:type="default" r:id="rId8"/>
          <w:pgSz w:w="12240" w:h="15840"/>
          <w:pgMar w:footer="403" w:header="0" w:top="720" w:bottom="600" w:left="620" w:right="600"/>
          <w:pgNumType w:start="2"/>
        </w:sectPr>
      </w:pPr>
    </w:p>
    <w:p>
      <w:pPr>
        <w:pStyle w:val="Heading1"/>
        <w:spacing w:before="233"/>
      </w:pPr>
      <w:r>
        <w:rPr/>
        <w:pict>
          <v:shape style="position:absolute;margin-left:108pt;margin-top:37.538685pt;width:396pt;height:.1pt;mso-position-horizontal-relative:page;mso-position-vertical-relative:paragraph;z-index:-251656192;mso-wrap-distance-left:0;mso-wrap-distance-right:0" coordorigin="2160,751" coordsize="7920,0" path="m2160,751l10080,751e" filled="false" stroked="true" strokeweight=".5pt" strokecolor="#3b3a3b">
            <v:path arrowok="t"/>
            <v:stroke dashstyle="solid"/>
            <w10:wrap type="topAndBottom"/>
          </v:shape>
        </w:pict>
      </w:r>
      <w:bookmarkStart w:name="_TOC_250006" w:id="1"/>
      <w:bookmarkEnd w:id="1"/>
      <w:r>
        <w:rPr>
          <w:color w:val="00AEEF"/>
          <w:w w:val="105"/>
        </w:rPr>
        <w:t>Government Updates</w:t>
      </w:r>
    </w:p>
    <w:p>
      <w:pPr>
        <w:pStyle w:val="BodyText"/>
        <w:spacing w:before="5"/>
        <w:rPr>
          <w:b/>
          <w:sz w:val="16"/>
        </w:rPr>
      </w:pPr>
    </w:p>
    <w:p>
      <w:pPr>
        <w:pStyle w:val="ListParagraph"/>
        <w:numPr>
          <w:ilvl w:val="0"/>
          <w:numId w:val="1"/>
        </w:numPr>
        <w:tabs>
          <w:tab w:pos="1810" w:val="left" w:leader="none"/>
        </w:tabs>
        <w:spacing w:line="276" w:lineRule="auto" w:before="0" w:after="0"/>
        <w:ind w:left="1810" w:right="1571" w:hanging="270"/>
        <w:jc w:val="left"/>
        <w:rPr>
          <w:sz w:val="20"/>
        </w:rPr>
      </w:pPr>
      <w:r>
        <w:rPr>
          <w:b/>
          <w:color w:val="3B3A3B"/>
          <w:sz w:val="20"/>
        </w:rPr>
        <w:t>Washington State: </w:t>
      </w:r>
      <w:r>
        <w:rPr>
          <w:color w:val="3B3A3B"/>
          <w:sz w:val="20"/>
        </w:rPr>
        <w:t>The Governor issued a 30-day moratorium on issuing a 14-day notice      for failure to pay rent on March 18, 2020. This does not apply to “orders of eviction issued   for other reasons, including but not limited to waste, nuisance or commission of a crime on the</w:t>
      </w:r>
      <w:r>
        <w:rPr>
          <w:color w:val="3B3A3B"/>
          <w:spacing w:val="13"/>
          <w:sz w:val="20"/>
        </w:rPr>
        <w:t> </w:t>
      </w:r>
      <w:r>
        <w:rPr>
          <w:color w:val="3B3A3B"/>
          <w:sz w:val="20"/>
        </w:rPr>
        <w:t>premises.”</w:t>
      </w:r>
    </w:p>
    <w:p>
      <w:pPr>
        <w:pStyle w:val="BodyText"/>
        <w:spacing w:before="8"/>
        <w:rPr>
          <w:sz w:val="22"/>
        </w:rPr>
      </w:pPr>
    </w:p>
    <w:p>
      <w:pPr>
        <w:pStyle w:val="ListParagraph"/>
        <w:numPr>
          <w:ilvl w:val="0"/>
          <w:numId w:val="1"/>
        </w:numPr>
        <w:tabs>
          <w:tab w:pos="1810" w:val="left" w:leader="none"/>
        </w:tabs>
        <w:spacing w:line="276" w:lineRule="auto" w:before="0" w:after="0"/>
        <w:ind w:left="1810" w:right="2414" w:hanging="270"/>
        <w:jc w:val="left"/>
        <w:rPr>
          <w:sz w:val="20"/>
        </w:rPr>
      </w:pPr>
      <w:r>
        <w:rPr>
          <w:b/>
          <w:color w:val="3B3A3B"/>
          <w:w w:val="105"/>
          <w:sz w:val="20"/>
        </w:rPr>
        <w:t>King County: </w:t>
      </w:r>
      <w:r>
        <w:rPr>
          <w:color w:val="3B3A3B"/>
          <w:w w:val="105"/>
          <w:sz w:val="20"/>
        </w:rPr>
        <w:t>King County Superior Court Presiding Judge Jim Rogers postponed residential eviction cases until March 30.</w:t>
      </w:r>
    </w:p>
    <w:p>
      <w:pPr>
        <w:pStyle w:val="BodyText"/>
        <w:spacing w:before="10"/>
        <w:rPr>
          <w:sz w:val="22"/>
        </w:rPr>
      </w:pPr>
    </w:p>
    <w:p>
      <w:pPr>
        <w:pStyle w:val="ListParagraph"/>
        <w:numPr>
          <w:ilvl w:val="0"/>
          <w:numId w:val="1"/>
        </w:numPr>
        <w:tabs>
          <w:tab w:pos="1810" w:val="left" w:leader="none"/>
        </w:tabs>
        <w:spacing w:line="276" w:lineRule="auto" w:before="0" w:after="0"/>
        <w:ind w:left="1810" w:right="2418" w:hanging="270"/>
        <w:jc w:val="left"/>
        <w:rPr>
          <w:sz w:val="20"/>
        </w:rPr>
      </w:pPr>
      <w:r>
        <w:rPr>
          <w:b/>
          <w:color w:val="3B3A3B"/>
          <w:sz w:val="20"/>
        </w:rPr>
        <w:t>King County Sherriff: </w:t>
      </w:r>
      <w:r>
        <w:rPr>
          <w:color w:val="3B3A3B"/>
          <w:sz w:val="20"/>
        </w:rPr>
        <w:t>According to the Seattle Times, “Sheriff Mitzi Johanknecht announced Tuesday that her office was suspending the service and enforcement  of evictions countywide ‘until further</w:t>
      </w:r>
      <w:r>
        <w:rPr>
          <w:color w:val="3B3A3B"/>
          <w:spacing w:val="14"/>
          <w:sz w:val="20"/>
        </w:rPr>
        <w:t> </w:t>
      </w:r>
      <w:r>
        <w:rPr>
          <w:color w:val="3B3A3B"/>
          <w:sz w:val="20"/>
        </w:rPr>
        <w:t>notice.’”</w:t>
      </w:r>
    </w:p>
    <w:p>
      <w:pPr>
        <w:pStyle w:val="BodyText"/>
        <w:spacing w:before="9"/>
        <w:rPr>
          <w:sz w:val="22"/>
        </w:rPr>
      </w:pPr>
    </w:p>
    <w:p>
      <w:pPr>
        <w:pStyle w:val="ListParagraph"/>
        <w:numPr>
          <w:ilvl w:val="0"/>
          <w:numId w:val="1"/>
        </w:numPr>
        <w:tabs>
          <w:tab w:pos="1810" w:val="left" w:leader="none"/>
        </w:tabs>
        <w:spacing w:line="276" w:lineRule="auto" w:before="0" w:after="0"/>
        <w:ind w:left="1810" w:right="1654" w:hanging="270"/>
        <w:jc w:val="left"/>
        <w:rPr>
          <w:sz w:val="20"/>
        </w:rPr>
      </w:pPr>
      <w:r>
        <w:rPr>
          <w:b/>
          <w:color w:val="3B3A3B"/>
          <w:w w:val="105"/>
          <w:sz w:val="20"/>
        </w:rPr>
        <w:t>City of Seattle: </w:t>
      </w:r>
      <w:r>
        <w:rPr>
          <w:color w:val="3B3A3B"/>
          <w:w w:val="105"/>
          <w:sz w:val="20"/>
        </w:rPr>
        <w:t>On March 17, the Mayor issued a 60-day ban on any eviction of a residential tenant for lack of payment of rent. The order establishes itself as a defense against</w:t>
      </w:r>
      <w:r>
        <w:rPr>
          <w:color w:val="3B3A3B"/>
          <w:spacing w:val="-9"/>
          <w:w w:val="105"/>
          <w:sz w:val="20"/>
        </w:rPr>
        <w:t> </w:t>
      </w:r>
      <w:r>
        <w:rPr>
          <w:color w:val="3B3A3B"/>
          <w:w w:val="105"/>
          <w:sz w:val="20"/>
        </w:rPr>
        <w:t>any</w:t>
      </w:r>
      <w:r>
        <w:rPr>
          <w:color w:val="3B3A3B"/>
          <w:spacing w:val="-9"/>
          <w:w w:val="105"/>
          <w:sz w:val="20"/>
        </w:rPr>
        <w:t> </w:t>
      </w:r>
      <w:r>
        <w:rPr>
          <w:color w:val="3B3A3B"/>
          <w:w w:val="105"/>
          <w:sz w:val="20"/>
        </w:rPr>
        <w:t>court</w:t>
      </w:r>
      <w:r>
        <w:rPr>
          <w:color w:val="3B3A3B"/>
          <w:spacing w:val="-9"/>
          <w:w w:val="105"/>
          <w:sz w:val="20"/>
        </w:rPr>
        <w:t> </w:t>
      </w:r>
      <w:r>
        <w:rPr>
          <w:color w:val="3B3A3B"/>
          <w:w w:val="105"/>
          <w:sz w:val="20"/>
        </w:rPr>
        <w:t>action</w:t>
      </w:r>
      <w:r>
        <w:rPr>
          <w:color w:val="3B3A3B"/>
          <w:spacing w:val="-8"/>
          <w:w w:val="105"/>
          <w:sz w:val="20"/>
        </w:rPr>
        <w:t> </w:t>
      </w:r>
      <w:r>
        <w:rPr>
          <w:color w:val="3B3A3B"/>
          <w:w w:val="105"/>
          <w:sz w:val="20"/>
        </w:rPr>
        <w:t>for</w:t>
      </w:r>
      <w:r>
        <w:rPr>
          <w:color w:val="3B3A3B"/>
          <w:spacing w:val="-9"/>
          <w:w w:val="105"/>
          <w:sz w:val="20"/>
        </w:rPr>
        <w:t> </w:t>
      </w:r>
      <w:r>
        <w:rPr>
          <w:color w:val="3B3A3B"/>
          <w:w w:val="105"/>
          <w:sz w:val="20"/>
        </w:rPr>
        <w:t>eviction.</w:t>
      </w:r>
      <w:r>
        <w:rPr>
          <w:color w:val="3B3A3B"/>
          <w:spacing w:val="-9"/>
          <w:w w:val="105"/>
          <w:sz w:val="20"/>
        </w:rPr>
        <w:t> </w:t>
      </w:r>
      <w:r>
        <w:rPr>
          <w:color w:val="3B3A3B"/>
          <w:w w:val="105"/>
          <w:sz w:val="20"/>
        </w:rPr>
        <w:t>The</w:t>
      </w:r>
      <w:r>
        <w:rPr>
          <w:color w:val="3B3A3B"/>
          <w:spacing w:val="-9"/>
          <w:w w:val="105"/>
          <w:sz w:val="20"/>
        </w:rPr>
        <w:t> </w:t>
      </w:r>
      <w:r>
        <w:rPr>
          <w:color w:val="3B3A3B"/>
          <w:w w:val="105"/>
          <w:sz w:val="20"/>
        </w:rPr>
        <w:t>order</w:t>
      </w:r>
      <w:r>
        <w:rPr>
          <w:color w:val="3B3A3B"/>
          <w:spacing w:val="-8"/>
          <w:w w:val="105"/>
          <w:sz w:val="20"/>
        </w:rPr>
        <w:t> </w:t>
      </w:r>
      <w:r>
        <w:rPr>
          <w:color w:val="3B3A3B"/>
          <w:w w:val="105"/>
          <w:sz w:val="20"/>
        </w:rPr>
        <w:t>does</w:t>
      </w:r>
      <w:r>
        <w:rPr>
          <w:color w:val="3B3A3B"/>
          <w:spacing w:val="-9"/>
          <w:w w:val="105"/>
          <w:sz w:val="20"/>
        </w:rPr>
        <w:t> </w:t>
      </w:r>
      <w:r>
        <w:rPr>
          <w:color w:val="3B3A3B"/>
          <w:w w:val="105"/>
          <w:sz w:val="20"/>
        </w:rPr>
        <w:t>not</w:t>
      </w:r>
      <w:r>
        <w:rPr>
          <w:color w:val="3B3A3B"/>
          <w:spacing w:val="-9"/>
          <w:w w:val="105"/>
          <w:sz w:val="20"/>
        </w:rPr>
        <w:t> </w:t>
      </w:r>
      <w:r>
        <w:rPr>
          <w:color w:val="3B3A3B"/>
          <w:w w:val="105"/>
          <w:sz w:val="20"/>
        </w:rPr>
        <w:t>cover</w:t>
      </w:r>
      <w:r>
        <w:rPr>
          <w:color w:val="3B3A3B"/>
          <w:spacing w:val="-8"/>
          <w:w w:val="105"/>
          <w:sz w:val="20"/>
        </w:rPr>
        <w:t> </w:t>
      </w:r>
      <w:r>
        <w:rPr>
          <w:color w:val="3B3A3B"/>
          <w:w w:val="105"/>
          <w:sz w:val="20"/>
        </w:rPr>
        <w:t>eviction</w:t>
      </w:r>
      <w:r>
        <w:rPr>
          <w:color w:val="3B3A3B"/>
          <w:spacing w:val="-9"/>
          <w:w w:val="105"/>
          <w:sz w:val="20"/>
        </w:rPr>
        <w:t> </w:t>
      </w:r>
      <w:r>
        <w:rPr>
          <w:color w:val="3B3A3B"/>
          <w:w w:val="105"/>
          <w:sz w:val="20"/>
        </w:rPr>
        <w:t>for</w:t>
      </w:r>
      <w:r>
        <w:rPr>
          <w:color w:val="3B3A3B"/>
          <w:spacing w:val="-9"/>
          <w:w w:val="105"/>
          <w:sz w:val="20"/>
        </w:rPr>
        <w:t> </w:t>
      </w:r>
      <w:r>
        <w:rPr>
          <w:color w:val="3B3A3B"/>
          <w:w w:val="105"/>
          <w:sz w:val="20"/>
        </w:rPr>
        <w:t>safety</w:t>
      </w:r>
      <w:r>
        <w:rPr>
          <w:color w:val="3B3A3B"/>
          <w:spacing w:val="-9"/>
          <w:w w:val="105"/>
          <w:sz w:val="20"/>
        </w:rPr>
        <w:t> </w:t>
      </w:r>
      <w:r>
        <w:rPr>
          <w:color w:val="3B3A3B"/>
          <w:w w:val="105"/>
          <w:sz w:val="20"/>
        </w:rPr>
        <w:t>reasons, including a tenant engaged in threatening</w:t>
      </w:r>
      <w:r>
        <w:rPr>
          <w:color w:val="3B3A3B"/>
          <w:spacing w:val="14"/>
          <w:w w:val="105"/>
          <w:sz w:val="20"/>
        </w:rPr>
        <w:t> </w:t>
      </w:r>
      <w:r>
        <w:rPr>
          <w:color w:val="3B3A3B"/>
          <w:w w:val="105"/>
          <w:sz w:val="20"/>
        </w:rPr>
        <w:t>behavior.</w:t>
      </w:r>
    </w:p>
    <w:p>
      <w:pPr>
        <w:pStyle w:val="BodyText"/>
        <w:spacing w:before="9"/>
        <w:rPr>
          <w:sz w:val="22"/>
        </w:rPr>
      </w:pPr>
    </w:p>
    <w:p>
      <w:pPr>
        <w:pStyle w:val="BodyText"/>
        <w:spacing w:line="276" w:lineRule="auto"/>
        <w:ind w:left="1810" w:right="1722"/>
        <w:jc w:val="both"/>
      </w:pPr>
      <w:r>
        <w:rPr>
          <w:color w:val="3B3A3B"/>
        </w:rPr>
        <w:t>On March 17, the Mayor issued a 60-day ban on eviction of any commercial business for non-payment of rent or because the end of a lease. The order further mandated working out payment plans and other options for commercial tenants unable to pay rent.</w:t>
      </w:r>
    </w:p>
    <w:p>
      <w:pPr>
        <w:pStyle w:val="BodyText"/>
        <w:rPr>
          <w:sz w:val="22"/>
        </w:rPr>
      </w:pPr>
    </w:p>
    <w:p>
      <w:pPr>
        <w:pStyle w:val="BodyText"/>
        <w:spacing w:before="10"/>
        <w:rPr>
          <w:sz w:val="30"/>
        </w:rPr>
      </w:pPr>
    </w:p>
    <w:p>
      <w:pPr>
        <w:pStyle w:val="Heading1"/>
      </w:pPr>
      <w:r>
        <w:rPr/>
        <w:pict>
          <v:shape style="position:absolute;margin-left:108pt;margin-top:25.888685pt;width:396pt;height:.1pt;mso-position-horizontal-relative:page;mso-position-vertical-relative:paragraph;z-index:-251655168;mso-wrap-distance-left:0;mso-wrap-distance-right:0" coordorigin="2160,518" coordsize="7920,0" path="m2160,518l10080,518e" filled="false" stroked="true" strokeweight=".5pt" strokecolor="#3b3a3b">
            <v:path arrowok="t"/>
            <v:stroke dashstyle="solid"/>
            <w10:wrap type="topAndBottom"/>
          </v:shape>
        </w:pict>
      </w:r>
      <w:bookmarkStart w:name="_TOC_250005" w:id="2"/>
      <w:bookmarkEnd w:id="2"/>
      <w:r>
        <w:rPr>
          <w:color w:val="00AEEF"/>
        </w:rPr>
        <w:t>Work With Your Residents</w:t>
      </w:r>
    </w:p>
    <w:p>
      <w:pPr>
        <w:pStyle w:val="BodyText"/>
        <w:spacing w:before="1"/>
        <w:rPr>
          <w:b/>
          <w:sz w:val="9"/>
        </w:rPr>
      </w:pPr>
    </w:p>
    <w:p>
      <w:pPr>
        <w:pStyle w:val="ListParagraph"/>
        <w:numPr>
          <w:ilvl w:val="0"/>
          <w:numId w:val="1"/>
        </w:numPr>
        <w:tabs>
          <w:tab w:pos="1810" w:val="left" w:leader="none"/>
        </w:tabs>
        <w:spacing w:line="276" w:lineRule="auto" w:before="89" w:after="0"/>
        <w:ind w:left="1810" w:right="1886" w:hanging="270"/>
        <w:jc w:val="both"/>
        <w:rPr>
          <w:sz w:val="20"/>
        </w:rPr>
      </w:pPr>
      <w:r>
        <w:rPr>
          <w:color w:val="3B3A3B"/>
          <w:sz w:val="20"/>
        </w:rPr>
        <w:t>Consider alternative agreements for rent payments, or granting payment plans, should your renter be impacted by COVID-19 and need assistance with their housing costs. Be sure</w:t>
      </w:r>
      <w:r>
        <w:rPr>
          <w:color w:val="3B3A3B"/>
          <w:spacing w:val="13"/>
          <w:sz w:val="20"/>
        </w:rPr>
        <w:t> </w:t>
      </w:r>
      <w:r>
        <w:rPr>
          <w:color w:val="3B3A3B"/>
          <w:sz w:val="20"/>
        </w:rPr>
        <w:t>to</w:t>
      </w:r>
      <w:r>
        <w:rPr>
          <w:color w:val="3B3A3B"/>
          <w:spacing w:val="14"/>
          <w:sz w:val="20"/>
        </w:rPr>
        <w:t> </w:t>
      </w:r>
      <w:r>
        <w:rPr>
          <w:color w:val="3B3A3B"/>
          <w:sz w:val="20"/>
        </w:rPr>
        <w:t>put</w:t>
      </w:r>
      <w:r>
        <w:rPr>
          <w:color w:val="3B3A3B"/>
          <w:spacing w:val="13"/>
          <w:sz w:val="20"/>
        </w:rPr>
        <w:t> </w:t>
      </w:r>
      <w:r>
        <w:rPr>
          <w:color w:val="3B3A3B"/>
          <w:sz w:val="20"/>
        </w:rPr>
        <w:t>these</w:t>
      </w:r>
      <w:r>
        <w:rPr>
          <w:color w:val="3B3A3B"/>
          <w:spacing w:val="14"/>
          <w:sz w:val="20"/>
        </w:rPr>
        <w:t> </w:t>
      </w:r>
      <w:r>
        <w:rPr>
          <w:color w:val="3B3A3B"/>
          <w:sz w:val="20"/>
        </w:rPr>
        <w:t>arrangements</w:t>
      </w:r>
      <w:r>
        <w:rPr>
          <w:color w:val="3B3A3B"/>
          <w:spacing w:val="14"/>
          <w:sz w:val="20"/>
        </w:rPr>
        <w:t> </w:t>
      </w:r>
      <w:r>
        <w:rPr>
          <w:color w:val="3B3A3B"/>
          <w:sz w:val="20"/>
        </w:rPr>
        <w:t>in</w:t>
      </w:r>
      <w:r>
        <w:rPr>
          <w:color w:val="3B3A3B"/>
          <w:spacing w:val="13"/>
          <w:sz w:val="20"/>
        </w:rPr>
        <w:t> </w:t>
      </w:r>
      <w:r>
        <w:rPr>
          <w:color w:val="3B3A3B"/>
          <w:sz w:val="20"/>
        </w:rPr>
        <w:t>writing.</w:t>
      </w:r>
    </w:p>
    <w:p>
      <w:pPr>
        <w:pStyle w:val="BodyText"/>
        <w:spacing w:before="9"/>
        <w:rPr>
          <w:sz w:val="22"/>
        </w:rPr>
      </w:pPr>
    </w:p>
    <w:p>
      <w:pPr>
        <w:pStyle w:val="BodyText"/>
        <w:spacing w:line="276" w:lineRule="auto" w:before="1"/>
        <w:ind w:left="2800" w:right="1798" w:hanging="990"/>
      </w:pPr>
      <w:r>
        <w:rPr>
          <w:color w:val="00AEEF"/>
        </w:rPr>
        <w:t>EXAMPLE:   </w:t>
      </w:r>
      <w:r>
        <w:rPr>
          <w:color w:val="3B3A3B"/>
        </w:rPr>
        <w:t>Ask tenants who will not be able to pay their April or May of 2020 rent on time   to submit a written request for relief which includes a general description of   their hardship or household</w:t>
      </w:r>
      <w:r>
        <w:rPr>
          <w:color w:val="3B3A3B"/>
          <w:spacing w:val="10"/>
        </w:rPr>
        <w:t> </w:t>
      </w:r>
      <w:r>
        <w:rPr>
          <w:color w:val="3B3A3B"/>
        </w:rPr>
        <w:t>situation.</w:t>
      </w:r>
    </w:p>
    <w:p>
      <w:pPr>
        <w:pStyle w:val="BodyText"/>
        <w:spacing w:before="9"/>
        <w:rPr>
          <w:sz w:val="22"/>
        </w:rPr>
      </w:pPr>
    </w:p>
    <w:p>
      <w:pPr>
        <w:pStyle w:val="BodyText"/>
        <w:spacing w:line="276" w:lineRule="auto"/>
        <w:ind w:left="2800" w:right="1798" w:hanging="990"/>
      </w:pPr>
      <w:r>
        <w:rPr>
          <w:color w:val="00AEEF"/>
        </w:rPr>
        <w:t>EXAMPLE: </w:t>
      </w:r>
      <w:r>
        <w:rPr>
          <w:color w:val="3B3A3B"/>
        </w:rPr>
        <w:t>Allow tenants who cannot pay their full rent the opportunity to work on the property in exchange for partial rent credit.</w:t>
      </w:r>
    </w:p>
    <w:p>
      <w:pPr>
        <w:pStyle w:val="BodyText"/>
        <w:spacing w:before="9"/>
        <w:rPr>
          <w:sz w:val="22"/>
        </w:rPr>
      </w:pPr>
    </w:p>
    <w:p>
      <w:pPr>
        <w:pStyle w:val="ListParagraph"/>
        <w:numPr>
          <w:ilvl w:val="0"/>
          <w:numId w:val="1"/>
        </w:numPr>
        <w:tabs>
          <w:tab w:pos="1810" w:val="left" w:leader="none"/>
        </w:tabs>
        <w:spacing w:line="276" w:lineRule="auto" w:before="1" w:after="0"/>
        <w:ind w:left="1810" w:right="1794" w:hanging="270"/>
        <w:jc w:val="both"/>
        <w:rPr>
          <w:sz w:val="20"/>
        </w:rPr>
      </w:pPr>
      <w:r>
        <w:rPr>
          <w:color w:val="3B3A3B"/>
          <w:sz w:val="20"/>
        </w:rPr>
        <w:t>Waive late fees and other administrative costs over the next 30-day period (as of March 12,</w:t>
      </w:r>
      <w:r>
        <w:rPr>
          <w:color w:val="3B3A3B"/>
          <w:spacing w:val="14"/>
          <w:sz w:val="20"/>
        </w:rPr>
        <w:t> </w:t>
      </w:r>
      <w:r>
        <w:rPr>
          <w:color w:val="3B3A3B"/>
          <w:sz w:val="20"/>
        </w:rPr>
        <w:t>2020)</w:t>
      </w:r>
      <w:r>
        <w:rPr>
          <w:color w:val="3B3A3B"/>
          <w:spacing w:val="14"/>
          <w:sz w:val="20"/>
        </w:rPr>
        <w:t> </w:t>
      </w:r>
      <w:r>
        <w:rPr>
          <w:color w:val="3B3A3B"/>
          <w:sz w:val="20"/>
        </w:rPr>
        <w:t>and</w:t>
      </w:r>
      <w:r>
        <w:rPr>
          <w:color w:val="3B3A3B"/>
          <w:spacing w:val="14"/>
          <w:sz w:val="20"/>
        </w:rPr>
        <w:t> </w:t>
      </w:r>
      <w:r>
        <w:rPr>
          <w:color w:val="3B3A3B"/>
          <w:sz w:val="20"/>
        </w:rPr>
        <w:t>as</w:t>
      </w:r>
      <w:r>
        <w:rPr>
          <w:color w:val="3B3A3B"/>
          <w:spacing w:val="14"/>
          <w:sz w:val="20"/>
        </w:rPr>
        <w:t> </w:t>
      </w:r>
      <w:r>
        <w:rPr>
          <w:color w:val="3B3A3B"/>
          <w:sz w:val="20"/>
        </w:rPr>
        <w:t>this</w:t>
      </w:r>
      <w:r>
        <w:rPr>
          <w:color w:val="3B3A3B"/>
          <w:spacing w:val="14"/>
          <w:sz w:val="20"/>
        </w:rPr>
        <w:t> </w:t>
      </w:r>
      <w:r>
        <w:rPr>
          <w:color w:val="3B3A3B"/>
          <w:sz w:val="20"/>
        </w:rPr>
        <w:t>situation</w:t>
      </w:r>
      <w:r>
        <w:rPr>
          <w:color w:val="3B3A3B"/>
          <w:spacing w:val="14"/>
          <w:sz w:val="20"/>
        </w:rPr>
        <w:t> </w:t>
      </w:r>
      <w:r>
        <w:rPr>
          <w:color w:val="3B3A3B"/>
          <w:sz w:val="20"/>
        </w:rPr>
        <w:t>evolves.</w:t>
      </w:r>
    </w:p>
    <w:p>
      <w:pPr>
        <w:pStyle w:val="BodyText"/>
        <w:spacing w:before="9"/>
        <w:rPr>
          <w:sz w:val="22"/>
        </w:rPr>
      </w:pPr>
    </w:p>
    <w:p>
      <w:pPr>
        <w:pStyle w:val="BodyText"/>
        <w:spacing w:line="276" w:lineRule="auto" w:before="1"/>
        <w:ind w:left="2800" w:right="1611" w:hanging="990"/>
        <w:jc w:val="both"/>
      </w:pPr>
      <w:r>
        <w:rPr>
          <w:color w:val="00AEEF"/>
        </w:rPr>
        <w:t>EXAMPLE: </w:t>
      </w:r>
      <w:r>
        <w:rPr>
          <w:color w:val="3B3A3B"/>
        </w:rPr>
        <w:t>Offer an installment payment plan to those who seek relief that allows tenants who will miss rent an opportunity to make up the amount over the next twelve months, with no fees or penalties.</w:t>
      </w:r>
    </w:p>
    <w:p>
      <w:pPr>
        <w:pStyle w:val="BodyText"/>
        <w:spacing w:before="9"/>
        <w:rPr>
          <w:sz w:val="22"/>
        </w:rPr>
      </w:pPr>
    </w:p>
    <w:p>
      <w:pPr>
        <w:pStyle w:val="ListParagraph"/>
        <w:numPr>
          <w:ilvl w:val="0"/>
          <w:numId w:val="1"/>
        </w:numPr>
        <w:tabs>
          <w:tab w:pos="1810" w:val="left" w:leader="none"/>
        </w:tabs>
        <w:spacing w:line="240" w:lineRule="auto" w:before="0" w:after="0"/>
        <w:ind w:left="1810" w:right="0" w:hanging="270"/>
        <w:jc w:val="left"/>
        <w:rPr>
          <w:sz w:val="20"/>
        </w:rPr>
      </w:pPr>
      <w:r>
        <w:rPr>
          <w:color w:val="3B3A3B"/>
          <w:w w:val="105"/>
          <w:sz w:val="20"/>
        </w:rPr>
        <w:t>Resources</w:t>
      </w:r>
      <w:r>
        <w:rPr>
          <w:color w:val="3B3A3B"/>
          <w:spacing w:val="-18"/>
          <w:w w:val="105"/>
          <w:sz w:val="20"/>
        </w:rPr>
        <w:t> </w:t>
      </w:r>
      <w:r>
        <w:rPr>
          <w:color w:val="3B3A3B"/>
          <w:w w:val="105"/>
          <w:sz w:val="20"/>
        </w:rPr>
        <w:t>for</w:t>
      </w:r>
      <w:r>
        <w:rPr>
          <w:color w:val="3B3A3B"/>
          <w:spacing w:val="-17"/>
          <w:w w:val="105"/>
          <w:sz w:val="20"/>
        </w:rPr>
        <w:t> </w:t>
      </w:r>
      <w:r>
        <w:rPr>
          <w:color w:val="3B3A3B"/>
          <w:w w:val="105"/>
          <w:sz w:val="20"/>
        </w:rPr>
        <w:t>residents</w:t>
      </w:r>
      <w:r>
        <w:rPr>
          <w:color w:val="3B3A3B"/>
          <w:spacing w:val="-17"/>
          <w:w w:val="105"/>
          <w:sz w:val="20"/>
        </w:rPr>
        <w:t> </w:t>
      </w:r>
      <w:r>
        <w:rPr>
          <w:color w:val="3B3A3B"/>
          <w:w w:val="105"/>
          <w:sz w:val="20"/>
        </w:rPr>
        <w:t>in</w:t>
      </w:r>
      <w:r>
        <w:rPr>
          <w:color w:val="3B3A3B"/>
          <w:spacing w:val="-17"/>
          <w:w w:val="105"/>
          <w:sz w:val="20"/>
        </w:rPr>
        <w:t> </w:t>
      </w:r>
      <w:r>
        <w:rPr>
          <w:color w:val="3B3A3B"/>
          <w:w w:val="105"/>
          <w:sz w:val="20"/>
        </w:rPr>
        <w:t>financial</w:t>
      </w:r>
      <w:r>
        <w:rPr>
          <w:color w:val="3B3A3B"/>
          <w:spacing w:val="-17"/>
          <w:w w:val="105"/>
          <w:sz w:val="20"/>
        </w:rPr>
        <w:t> </w:t>
      </w:r>
      <w:r>
        <w:rPr>
          <w:color w:val="3B3A3B"/>
          <w:w w:val="105"/>
          <w:sz w:val="20"/>
        </w:rPr>
        <w:t>hardship</w:t>
      </w:r>
      <w:r>
        <w:rPr>
          <w:color w:val="3B3A3B"/>
          <w:spacing w:val="-17"/>
          <w:w w:val="105"/>
          <w:sz w:val="20"/>
        </w:rPr>
        <w:t> </w:t>
      </w:r>
      <w:r>
        <w:rPr>
          <w:color w:val="3B3A3B"/>
          <w:w w:val="105"/>
          <w:sz w:val="20"/>
        </w:rPr>
        <w:t>can</w:t>
      </w:r>
      <w:r>
        <w:rPr>
          <w:color w:val="3B3A3B"/>
          <w:spacing w:val="-17"/>
          <w:w w:val="105"/>
          <w:sz w:val="20"/>
        </w:rPr>
        <w:t> </w:t>
      </w:r>
      <w:r>
        <w:rPr>
          <w:color w:val="3B3A3B"/>
          <w:w w:val="105"/>
          <w:sz w:val="20"/>
        </w:rPr>
        <w:t>be</w:t>
      </w:r>
      <w:r>
        <w:rPr>
          <w:color w:val="3B3A3B"/>
          <w:spacing w:val="-17"/>
          <w:w w:val="105"/>
          <w:sz w:val="20"/>
        </w:rPr>
        <w:t> </w:t>
      </w:r>
      <w:r>
        <w:rPr>
          <w:color w:val="3B3A3B"/>
          <w:w w:val="105"/>
          <w:sz w:val="20"/>
        </w:rPr>
        <w:t>found</w:t>
      </w:r>
      <w:r>
        <w:rPr>
          <w:color w:val="3B3A3B"/>
          <w:spacing w:val="-17"/>
          <w:w w:val="105"/>
          <w:sz w:val="20"/>
        </w:rPr>
        <w:t> </w:t>
      </w:r>
      <w:r>
        <w:rPr>
          <w:color w:val="3B3A3B"/>
          <w:w w:val="105"/>
          <w:sz w:val="20"/>
        </w:rPr>
        <w:t>starting</w:t>
      </w:r>
      <w:r>
        <w:rPr>
          <w:color w:val="3B3A3B"/>
          <w:spacing w:val="-18"/>
          <w:w w:val="105"/>
          <w:sz w:val="20"/>
        </w:rPr>
        <w:t> </w:t>
      </w:r>
      <w:r>
        <w:rPr>
          <w:color w:val="3B3A3B"/>
          <w:w w:val="105"/>
          <w:sz w:val="20"/>
        </w:rPr>
        <w:t>on</w:t>
      </w:r>
      <w:r>
        <w:rPr>
          <w:color w:val="3B3A3B"/>
          <w:spacing w:val="-17"/>
          <w:w w:val="105"/>
          <w:sz w:val="20"/>
        </w:rPr>
        <w:t> </w:t>
      </w:r>
      <w:r>
        <w:rPr>
          <w:color w:val="3B3A3B"/>
          <w:w w:val="105"/>
          <w:sz w:val="20"/>
        </w:rPr>
        <w:t>page</w:t>
      </w:r>
      <w:r>
        <w:rPr>
          <w:color w:val="3B3A3B"/>
          <w:spacing w:val="-17"/>
          <w:w w:val="105"/>
          <w:sz w:val="20"/>
        </w:rPr>
        <w:t> </w:t>
      </w:r>
      <w:r>
        <w:rPr>
          <w:color w:val="3B3A3B"/>
          <w:w w:val="105"/>
          <w:sz w:val="20"/>
        </w:rPr>
        <w:t>9</w:t>
      </w:r>
      <w:r>
        <w:rPr>
          <w:color w:val="3B3A3B"/>
          <w:spacing w:val="-17"/>
          <w:w w:val="105"/>
          <w:sz w:val="20"/>
        </w:rPr>
        <w:t> </w:t>
      </w:r>
      <w:r>
        <w:rPr>
          <w:color w:val="3B3A3B"/>
          <w:w w:val="105"/>
          <w:sz w:val="20"/>
        </w:rPr>
        <w:t>of</w:t>
      </w:r>
      <w:r>
        <w:rPr>
          <w:color w:val="3B3A3B"/>
          <w:spacing w:val="-17"/>
          <w:w w:val="105"/>
          <w:sz w:val="20"/>
        </w:rPr>
        <w:t> </w:t>
      </w:r>
      <w:r>
        <w:rPr>
          <w:color w:val="3B3A3B"/>
          <w:w w:val="105"/>
          <w:sz w:val="20"/>
        </w:rPr>
        <w:t>this</w:t>
      </w:r>
      <w:r>
        <w:rPr>
          <w:color w:val="3B3A3B"/>
          <w:spacing w:val="-17"/>
          <w:w w:val="105"/>
          <w:sz w:val="20"/>
        </w:rPr>
        <w:t> </w:t>
      </w:r>
      <w:r>
        <w:rPr>
          <w:color w:val="3B3A3B"/>
          <w:w w:val="105"/>
          <w:sz w:val="20"/>
        </w:rPr>
        <w:t>document.</w:t>
      </w:r>
    </w:p>
    <w:p>
      <w:pPr>
        <w:spacing w:after="0" w:line="240" w:lineRule="auto"/>
        <w:jc w:val="left"/>
        <w:rPr>
          <w:sz w:val="20"/>
        </w:rPr>
        <w:sectPr>
          <w:pgSz w:w="12240" w:h="15840"/>
          <w:pgMar w:header="0" w:footer="403" w:top="1500" w:bottom="600" w:left="620" w:right="600"/>
        </w:sectPr>
      </w:pPr>
    </w:p>
    <w:p>
      <w:pPr>
        <w:pStyle w:val="BodyText"/>
        <w:spacing w:before="9"/>
        <w:rPr>
          <w:sz w:val="12"/>
        </w:rPr>
      </w:pPr>
    </w:p>
    <w:p>
      <w:pPr>
        <w:pStyle w:val="Heading1"/>
        <w:spacing w:before="78"/>
      </w:pPr>
      <w:r>
        <w:rPr/>
        <w:pict>
          <v:shape style="position:absolute;margin-left:108pt;margin-top:29.788563pt;width:396pt;height:.1pt;mso-position-horizontal-relative:page;mso-position-vertical-relative:paragraph;z-index:-251654144;mso-wrap-distance-left:0;mso-wrap-distance-right:0" coordorigin="2160,596" coordsize="7920,0" path="m2160,596l10080,596e" filled="false" stroked="true" strokeweight=".5pt" strokecolor="#3b3a3b">
            <v:path arrowok="t"/>
            <v:stroke dashstyle="solid"/>
            <w10:wrap type="topAndBottom"/>
          </v:shape>
        </w:pict>
      </w:r>
      <w:bookmarkStart w:name="_TOC_250004" w:id="3"/>
      <w:bookmarkEnd w:id="3"/>
      <w:r>
        <w:rPr>
          <w:color w:val="00AEEF"/>
        </w:rPr>
        <w:t>Communicate With Your Residents</w:t>
      </w:r>
    </w:p>
    <w:p>
      <w:pPr>
        <w:pStyle w:val="BodyText"/>
        <w:spacing w:before="1"/>
        <w:rPr>
          <w:b/>
          <w:sz w:val="9"/>
        </w:rPr>
      </w:pPr>
    </w:p>
    <w:p>
      <w:pPr>
        <w:pStyle w:val="ListParagraph"/>
        <w:numPr>
          <w:ilvl w:val="0"/>
          <w:numId w:val="1"/>
        </w:numPr>
        <w:tabs>
          <w:tab w:pos="1810" w:val="left" w:leader="none"/>
        </w:tabs>
        <w:spacing w:line="276" w:lineRule="auto" w:before="89" w:after="0"/>
        <w:ind w:left="1810" w:right="1573" w:hanging="270"/>
        <w:jc w:val="left"/>
        <w:rPr>
          <w:sz w:val="20"/>
        </w:rPr>
      </w:pPr>
      <w:r>
        <w:rPr>
          <w:color w:val="3B3A3B"/>
          <w:sz w:val="20"/>
        </w:rPr>
        <w:t>Share the latest COVID-19 recommendations and updates provided by</w:t>
      </w:r>
      <w:r>
        <w:rPr>
          <w:color w:val="0079C1"/>
          <w:sz w:val="20"/>
        </w:rPr>
        <w:t> </w:t>
      </w:r>
      <w:hyperlink r:id="rId10">
        <w:r>
          <w:rPr>
            <w:color w:val="0079C1"/>
            <w:sz w:val="20"/>
            <w:u w:val="single" w:color="0079C1"/>
          </w:rPr>
          <w:t>King County Public</w:t>
        </w:r>
      </w:hyperlink>
      <w:hyperlink r:id="rId10">
        <w:r>
          <w:rPr>
            <w:color w:val="0079C1"/>
            <w:sz w:val="20"/>
            <w:u w:val="single" w:color="0079C1"/>
          </w:rPr>
          <w:t> Health</w:t>
        </w:r>
      </w:hyperlink>
      <w:r>
        <w:rPr>
          <w:color w:val="3B3A3B"/>
          <w:sz w:val="20"/>
        </w:rPr>
        <w:t>.</w:t>
      </w:r>
    </w:p>
    <w:p>
      <w:pPr>
        <w:pStyle w:val="ListParagraph"/>
        <w:numPr>
          <w:ilvl w:val="0"/>
          <w:numId w:val="2"/>
        </w:numPr>
        <w:tabs>
          <w:tab w:pos="1810" w:val="left" w:leader="none"/>
        </w:tabs>
        <w:spacing w:line="276" w:lineRule="auto" w:before="0" w:after="0"/>
        <w:ind w:left="1810" w:right="2100" w:hanging="270"/>
        <w:jc w:val="left"/>
        <w:rPr>
          <w:sz w:val="20"/>
        </w:rPr>
      </w:pPr>
      <w:r>
        <w:rPr>
          <w:color w:val="3B3A3B"/>
          <w:sz w:val="20"/>
        </w:rPr>
        <w:t>Remind your renters who are sick with cold or flu like symptoms to stay at home and consult their</w:t>
      </w:r>
      <w:r>
        <w:rPr>
          <w:color w:val="3B3A3B"/>
          <w:spacing w:val="-18"/>
          <w:sz w:val="20"/>
        </w:rPr>
        <w:t> </w:t>
      </w:r>
      <w:r>
        <w:rPr>
          <w:color w:val="3B3A3B"/>
          <w:sz w:val="20"/>
        </w:rPr>
        <w:t>physician.</w:t>
      </w:r>
    </w:p>
    <w:p>
      <w:pPr>
        <w:pStyle w:val="ListParagraph"/>
        <w:numPr>
          <w:ilvl w:val="0"/>
          <w:numId w:val="2"/>
        </w:numPr>
        <w:tabs>
          <w:tab w:pos="1810" w:val="left" w:leader="none"/>
        </w:tabs>
        <w:spacing w:line="276" w:lineRule="auto" w:before="0" w:after="0"/>
        <w:ind w:left="1810" w:right="2066" w:hanging="270"/>
        <w:jc w:val="left"/>
        <w:rPr>
          <w:sz w:val="20"/>
        </w:rPr>
      </w:pPr>
      <w:r>
        <w:rPr>
          <w:color w:val="3B3A3B"/>
          <w:sz w:val="20"/>
        </w:rPr>
        <w:t>If your renter is sick, ask them to defer non-emergency work orders until they have </w:t>
      </w:r>
      <w:r>
        <w:rPr>
          <w:color w:val="3B3A3B"/>
          <w:spacing w:val="-2"/>
          <w:sz w:val="20"/>
        </w:rPr>
        <w:t>recovered </w:t>
      </w:r>
      <w:r>
        <w:rPr>
          <w:color w:val="3B3A3B"/>
          <w:sz w:val="20"/>
        </w:rPr>
        <w:t>to ensure the health and safety of others, including maintenance staff and other</w:t>
      </w:r>
      <w:r>
        <w:rPr>
          <w:color w:val="3B3A3B"/>
          <w:spacing w:val="15"/>
          <w:sz w:val="20"/>
        </w:rPr>
        <w:t> </w:t>
      </w:r>
      <w:r>
        <w:rPr>
          <w:color w:val="3B3A3B"/>
          <w:sz w:val="20"/>
        </w:rPr>
        <w:t>renters,</w:t>
      </w:r>
      <w:r>
        <w:rPr>
          <w:color w:val="3B3A3B"/>
          <w:spacing w:val="15"/>
          <w:sz w:val="20"/>
        </w:rPr>
        <w:t> </w:t>
      </w:r>
      <w:r>
        <w:rPr>
          <w:color w:val="3B3A3B"/>
          <w:sz w:val="20"/>
        </w:rPr>
        <w:t>and</w:t>
      </w:r>
      <w:r>
        <w:rPr>
          <w:color w:val="3B3A3B"/>
          <w:spacing w:val="15"/>
          <w:sz w:val="20"/>
        </w:rPr>
        <w:t> </w:t>
      </w:r>
      <w:r>
        <w:rPr>
          <w:color w:val="3B3A3B"/>
          <w:sz w:val="20"/>
        </w:rPr>
        <w:t>to</w:t>
      </w:r>
      <w:r>
        <w:rPr>
          <w:color w:val="3B3A3B"/>
          <w:spacing w:val="15"/>
          <w:sz w:val="20"/>
        </w:rPr>
        <w:t> </w:t>
      </w:r>
      <w:r>
        <w:rPr>
          <w:color w:val="3B3A3B"/>
          <w:sz w:val="20"/>
        </w:rPr>
        <w:t>help</w:t>
      </w:r>
      <w:r>
        <w:rPr>
          <w:color w:val="3B3A3B"/>
          <w:spacing w:val="15"/>
          <w:sz w:val="20"/>
        </w:rPr>
        <w:t> </w:t>
      </w:r>
      <w:r>
        <w:rPr>
          <w:color w:val="3B3A3B"/>
          <w:sz w:val="20"/>
        </w:rPr>
        <w:t>limit</w:t>
      </w:r>
      <w:r>
        <w:rPr>
          <w:color w:val="3B3A3B"/>
          <w:spacing w:val="15"/>
          <w:sz w:val="20"/>
        </w:rPr>
        <w:t> </w:t>
      </w:r>
      <w:r>
        <w:rPr>
          <w:color w:val="3B3A3B"/>
          <w:sz w:val="20"/>
        </w:rPr>
        <w:t>the</w:t>
      </w:r>
      <w:r>
        <w:rPr>
          <w:color w:val="3B3A3B"/>
          <w:spacing w:val="15"/>
          <w:sz w:val="20"/>
        </w:rPr>
        <w:t> </w:t>
      </w:r>
      <w:r>
        <w:rPr>
          <w:color w:val="3B3A3B"/>
          <w:sz w:val="20"/>
        </w:rPr>
        <w:t>possible</w:t>
      </w:r>
      <w:r>
        <w:rPr>
          <w:color w:val="3B3A3B"/>
          <w:spacing w:val="16"/>
          <w:sz w:val="20"/>
        </w:rPr>
        <w:t> </w:t>
      </w:r>
      <w:r>
        <w:rPr>
          <w:color w:val="3B3A3B"/>
          <w:sz w:val="20"/>
        </w:rPr>
        <w:t>spread</w:t>
      </w:r>
      <w:r>
        <w:rPr>
          <w:color w:val="3B3A3B"/>
          <w:spacing w:val="15"/>
          <w:sz w:val="20"/>
        </w:rPr>
        <w:t> </w:t>
      </w:r>
      <w:r>
        <w:rPr>
          <w:color w:val="3B3A3B"/>
          <w:sz w:val="20"/>
        </w:rPr>
        <w:t>of</w:t>
      </w:r>
      <w:r>
        <w:rPr>
          <w:color w:val="3B3A3B"/>
          <w:spacing w:val="15"/>
          <w:sz w:val="20"/>
        </w:rPr>
        <w:t> </w:t>
      </w:r>
      <w:r>
        <w:rPr>
          <w:color w:val="3B3A3B"/>
          <w:sz w:val="20"/>
        </w:rPr>
        <w:t>sickness.</w:t>
      </w:r>
    </w:p>
    <w:p>
      <w:pPr>
        <w:pStyle w:val="ListParagraph"/>
        <w:numPr>
          <w:ilvl w:val="0"/>
          <w:numId w:val="2"/>
        </w:numPr>
        <w:tabs>
          <w:tab w:pos="1810" w:val="left" w:leader="none"/>
        </w:tabs>
        <w:spacing w:line="276" w:lineRule="auto" w:before="0" w:after="0"/>
        <w:ind w:left="1810" w:right="1770" w:hanging="270"/>
        <w:jc w:val="left"/>
        <w:rPr>
          <w:sz w:val="20"/>
        </w:rPr>
      </w:pPr>
      <w:r>
        <w:rPr>
          <w:color w:val="3B3A3B"/>
          <w:sz w:val="20"/>
        </w:rPr>
        <w:t>Maintenance requests involving conditions which threaten the health, safety, or welfare   of the tenant and or unit should be handled </w:t>
      </w:r>
      <w:r>
        <w:rPr>
          <w:color w:val="3B3A3B"/>
          <w:spacing w:val="-3"/>
          <w:sz w:val="20"/>
        </w:rPr>
        <w:t>carefully,  </w:t>
      </w:r>
      <w:r>
        <w:rPr>
          <w:color w:val="3B3A3B"/>
          <w:sz w:val="20"/>
        </w:rPr>
        <w:t>with responding workers adhering   to</w:t>
      </w:r>
      <w:r>
        <w:rPr>
          <w:color w:val="3B3A3B"/>
          <w:spacing w:val="17"/>
          <w:sz w:val="20"/>
        </w:rPr>
        <w:t> </w:t>
      </w:r>
      <w:r>
        <w:rPr>
          <w:color w:val="3B3A3B"/>
          <w:sz w:val="20"/>
        </w:rPr>
        <w:t>strict</w:t>
      </w:r>
      <w:r>
        <w:rPr>
          <w:color w:val="3B3A3B"/>
          <w:spacing w:val="17"/>
          <w:sz w:val="20"/>
        </w:rPr>
        <w:t> </w:t>
      </w:r>
      <w:r>
        <w:rPr>
          <w:color w:val="3B3A3B"/>
          <w:sz w:val="20"/>
        </w:rPr>
        <w:t>procedure</w:t>
      </w:r>
      <w:r>
        <w:rPr>
          <w:color w:val="3B3A3B"/>
          <w:spacing w:val="18"/>
          <w:sz w:val="20"/>
        </w:rPr>
        <w:t> </w:t>
      </w:r>
      <w:r>
        <w:rPr>
          <w:color w:val="3B3A3B"/>
          <w:sz w:val="20"/>
        </w:rPr>
        <w:t>to</w:t>
      </w:r>
      <w:r>
        <w:rPr>
          <w:color w:val="3B3A3B"/>
          <w:spacing w:val="17"/>
          <w:sz w:val="20"/>
        </w:rPr>
        <w:t> </w:t>
      </w:r>
      <w:r>
        <w:rPr>
          <w:color w:val="3B3A3B"/>
          <w:sz w:val="20"/>
        </w:rPr>
        <w:t>minimize</w:t>
      </w:r>
      <w:r>
        <w:rPr>
          <w:color w:val="3B3A3B"/>
          <w:spacing w:val="17"/>
          <w:sz w:val="20"/>
        </w:rPr>
        <w:t> </w:t>
      </w:r>
      <w:r>
        <w:rPr>
          <w:color w:val="3B3A3B"/>
          <w:sz w:val="20"/>
        </w:rPr>
        <w:t>exposure</w:t>
      </w:r>
      <w:r>
        <w:rPr>
          <w:color w:val="3B3A3B"/>
          <w:spacing w:val="18"/>
          <w:sz w:val="20"/>
        </w:rPr>
        <w:t> </w:t>
      </w:r>
      <w:r>
        <w:rPr>
          <w:color w:val="3B3A3B"/>
          <w:sz w:val="20"/>
        </w:rPr>
        <w:t>risks,</w:t>
      </w:r>
      <w:r>
        <w:rPr>
          <w:color w:val="3B3A3B"/>
          <w:spacing w:val="17"/>
          <w:sz w:val="20"/>
        </w:rPr>
        <w:t> </w:t>
      </w:r>
      <w:r>
        <w:rPr>
          <w:color w:val="3B3A3B"/>
          <w:sz w:val="20"/>
        </w:rPr>
        <w:t>including</w:t>
      </w:r>
      <w:r>
        <w:rPr>
          <w:color w:val="3B3A3B"/>
          <w:spacing w:val="17"/>
          <w:sz w:val="20"/>
        </w:rPr>
        <w:t> </w:t>
      </w:r>
      <w:r>
        <w:rPr>
          <w:color w:val="3B3A3B"/>
          <w:sz w:val="20"/>
        </w:rPr>
        <w:t>wearing</w:t>
      </w:r>
      <w:r>
        <w:rPr>
          <w:color w:val="3B3A3B"/>
          <w:spacing w:val="18"/>
          <w:sz w:val="20"/>
        </w:rPr>
        <w:t> </w:t>
      </w:r>
      <w:r>
        <w:rPr>
          <w:color w:val="3B3A3B"/>
          <w:sz w:val="20"/>
        </w:rPr>
        <w:t>gloves</w:t>
      </w:r>
      <w:r>
        <w:rPr>
          <w:color w:val="3B3A3B"/>
          <w:spacing w:val="17"/>
          <w:sz w:val="20"/>
        </w:rPr>
        <w:t> </w:t>
      </w:r>
      <w:r>
        <w:rPr>
          <w:color w:val="3B3A3B"/>
          <w:sz w:val="20"/>
        </w:rPr>
        <w:t>and</w:t>
      </w:r>
      <w:r>
        <w:rPr>
          <w:color w:val="3B3A3B"/>
          <w:spacing w:val="18"/>
          <w:sz w:val="20"/>
        </w:rPr>
        <w:t> </w:t>
      </w:r>
      <w:r>
        <w:rPr>
          <w:color w:val="3B3A3B"/>
          <w:sz w:val="20"/>
        </w:rPr>
        <w:t>masks.</w:t>
      </w:r>
    </w:p>
    <w:p>
      <w:pPr>
        <w:pStyle w:val="ListParagraph"/>
        <w:numPr>
          <w:ilvl w:val="0"/>
          <w:numId w:val="2"/>
        </w:numPr>
        <w:tabs>
          <w:tab w:pos="1810" w:val="left" w:leader="none"/>
        </w:tabs>
        <w:spacing w:line="276" w:lineRule="auto" w:before="0" w:after="0"/>
        <w:ind w:left="1810" w:right="1708" w:hanging="270"/>
        <w:jc w:val="left"/>
        <w:rPr>
          <w:sz w:val="20"/>
        </w:rPr>
      </w:pPr>
      <w:r>
        <w:rPr>
          <w:color w:val="3B3A3B"/>
          <w:sz w:val="20"/>
        </w:rPr>
        <w:t>When responding to a maintenance request at a unit where the tenant is sick or under quarantine, it is recommended that the tenant be asked to remain in an isolated part of   the</w:t>
      </w:r>
      <w:r>
        <w:rPr>
          <w:color w:val="3B3A3B"/>
          <w:spacing w:val="14"/>
          <w:sz w:val="20"/>
        </w:rPr>
        <w:t> </w:t>
      </w:r>
      <w:r>
        <w:rPr>
          <w:color w:val="3B3A3B"/>
          <w:sz w:val="20"/>
        </w:rPr>
        <w:t>unit</w:t>
      </w:r>
      <w:r>
        <w:rPr>
          <w:color w:val="3B3A3B"/>
          <w:spacing w:val="14"/>
          <w:sz w:val="20"/>
        </w:rPr>
        <w:t> </w:t>
      </w:r>
      <w:r>
        <w:rPr>
          <w:color w:val="3B3A3B"/>
          <w:sz w:val="20"/>
        </w:rPr>
        <w:t>such</w:t>
      </w:r>
      <w:r>
        <w:rPr>
          <w:color w:val="3B3A3B"/>
          <w:spacing w:val="15"/>
          <w:sz w:val="20"/>
        </w:rPr>
        <w:t> </w:t>
      </w:r>
      <w:r>
        <w:rPr>
          <w:color w:val="3B3A3B"/>
          <w:sz w:val="20"/>
        </w:rPr>
        <w:t>as</w:t>
      </w:r>
      <w:r>
        <w:rPr>
          <w:color w:val="3B3A3B"/>
          <w:spacing w:val="14"/>
          <w:sz w:val="20"/>
        </w:rPr>
        <w:t> </w:t>
      </w:r>
      <w:r>
        <w:rPr>
          <w:color w:val="3B3A3B"/>
          <w:sz w:val="20"/>
        </w:rPr>
        <w:t>a</w:t>
      </w:r>
      <w:r>
        <w:rPr>
          <w:color w:val="3B3A3B"/>
          <w:spacing w:val="15"/>
          <w:sz w:val="20"/>
        </w:rPr>
        <w:t> </w:t>
      </w:r>
      <w:r>
        <w:rPr>
          <w:color w:val="3B3A3B"/>
          <w:sz w:val="20"/>
        </w:rPr>
        <w:t>bedroom</w:t>
      </w:r>
      <w:r>
        <w:rPr>
          <w:color w:val="3B3A3B"/>
          <w:spacing w:val="14"/>
          <w:sz w:val="20"/>
        </w:rPr>
        <w:t> </w:t>
      </w:r>
      <w:r>
        <w:rPr>
          <w:color w:val="3B3A3B"/>
          <w:sz w:val="20"/>
        </w:rPr>
        <w:t>or</w:t>
      </w:r>
      <w:r>
        <w:rPr>
          <w:color w:val="3B3A3B"/>
          <w:spacing w:val="14"/>
          <w:sz w:val="20"/>
        </w:rPr>
        <w:t> </w:t>
      </w:r>
      <w:r>
        <w:rPr>
          <w:color w:val="3B3A3B"/>
          <w:sz w:val="20"/>
        </w:rPr>
        <w:t>outdoor</w:t>
      </w:r>
      <w:r>
        <w:rPr>
          <w:color w:val="3B3A3B"/>
          <w:spacing w:val="15"/>
          <w:sz w:val="20"/>
        </w:rPr>
        <w:t> </w:t>
      </w:r>
      <w:r>
        <w:rPr>
          <w:color w:val="3B3A3B"/>
          <w:sz w:val="20"/>
        </w:rPr>
        <w:t>balcony</w:t>
      </w:r>
      <w:r>
        <w:rPr>
          <w:color w:val="3B3A3B"/>
          <w:spacing w:val="14"/>
          <w:sz w:val="20"/>
        </w:rPr>
        <w:t> </w:t>
      </w:r>
      <w:r>
        <w:rPr>
          <w:color w:val="3B3A3B"/>
          <w:sz w:val="20"/>
        </w:rPr>
        <w:t>to</w:t>
      </w:r>
      <w:r>
        <w:rPr>
          <w:color w:val="3B3A3B"/>
          <w:spacing w:val="15"/>
          <w:sz w:val="20"/>
        </w:rPr>
        <w:t> </w:t>
      </w:r>
      <w:r>
        <w:rPr>
          <w:color w:val="3B3A3B"/>
          <w:sz w:val="20"/>
        </w:rPr>
        <w:t>minimize</w:t>
      </w:r>
      <w:r>
        <w:rPr>
          <w:color w:val="3B3A3B"/>
          <w:spacing w:val="14"/>
          <w:sz w:val="20"/>
        </w:rPr>
        <w:t> </w:t>
      </w:r>
      <w:r>
        <w:rPr>
          <w:color w:val="3B3A3B"/>
          <w:sz w:val="20"/>
        </w:rPr>
        <w:t>the</w:t>
      </w:r>
      <w:r>
        <w:rPr>
          <w:color w:val="3B3A3B"/>
          <w:spacing w:val="14"/>
          <w:sz w:val="20"/>
        </w:rPr>
        <w:t> </w:t>
      </w:r>
      <w:r>
        <w:rPr>
          <w:color w:val="3B3A3B"/>
          <w:sz w:val="20"/>
        </w:rPr>
        <w:t>health</w:t>
      </w:r>
      <w:r>
        <w:rPr>
          <w:color w:val="3B3A3B"/>
          <w:spacing w:val="15"/>
          <w:sz w:val="20"/>
        </w:rPr>
        <w:t> </w:t>
      </w:r>
      <w:r>
        <w:rPr>
          <w:color w:val="3B3A3B"/>
          <w:sz w:val="20"/>
        </w:rPr>
        <w:t>risk</w:t>
      </w:r>
      <w:r>
        <w:rPr>
          <w:color w:val="3B3A3B"/>
          <w:spacing w:val="14"/>
          <w:sz w:val="20"/>
        </w:rPr>
        <w:t> </w:t>
      </w:r>
      <w:r>
        <w:rPr>
          <w:color w:val="3B3A3B"/>
          <w:sz w:val="20"/>
        </w:rPr>
        <w:t>posed</w:t>
      </w:r>
      <w:r>
        <w:rPr>
          <w:color w:val="3B3A3B"/>
          <w:spacing w:val="15"/>
          <w:sz w:val="20"/>
        </w:rPr>
        <w:t> </w:t>
      </w:r>
      <w:r>
        <w:rPr>
          <w:color w:val="3B3A3B"/>
          <w:sz w:val="20"/>
        </w:rPr>
        <w:t>to</w:t>
      </w:r>
      <w:r>
        <w:rPr>
          <w:color w:val="3B3A3B"/>
          <w:spacing w:val="14"/>
          <w:sz w:val="20"/>
        </w:rPr>
        <w:t> </w:t>
      </w:r>
      <w:r>
        <w:rPr>
          <w:color w:val="3B3A3B"/>
          <w:sz w:val="20"/>
        </w:rPr>
        <w:t>staff.</w:t>
      </w:r>
    </w:p>
    <w:p>
      <w:pPr>
        <w:pStyle w:val="ListParagraph"/>
        <w:numPr>
          <w:ilvl w:val="0"/>
          <w:numId w:val="2"/>
        </w:numPr>
        <w:tabs>
          <w:tab w:pos="1810" w:val="left" w:leader="none"/>
        </w:tabs>
        <w:spacing w:line="276" w:lineRule="auto" w:before="0" w:after="0"/>
        <w:ind w:left="1810" w:right="1761" w:hanging="270"/>
        <w:jc w:val="left"/>
        <w:rPr>
          <w:sz w:val="20"/>
        </w:rPr>
      </w:pPr>
      <w:r>
        <w:rPr>
          <w:color w:val="3B3A3B"/>
          <w:sz w:val="20"/>
        </w:rPr>
        <w:t>Seattle Housing Authority (SHA) has suspended HQS Annual Inspections effective </w:t>
      </w:r>
      <w:r>
        <w:rPr>
          <w:color w:val="3B3A3B"/>
          <w:spacing w:val="-3"/>
          <w:sz w:val="20"/>
        </w:rPr>
        <w:t>Friday, </w:t>
      </w:r>
      <w:r>
        <w:rPr>
          <w:color w:val="3B3A3B"/>
          <w:sz w:val="20"/>
        </w:rPr>
        <w:t>March 13, 2020 thru at least through Wednesday, April 30, 2020. SHA is reaching out directly to those who would have been scheduled for an inspection during this time to provide more information. If you have concerns that you feel need to be immediately addressed by an HQS Inspection, or if you have other concerns or questions,  please contact</w:t>
      </w:r>
      <w:r>
        <w:rPr>
          <w:color w:val="0079C1"/>
          <w:spacing w:val="15"/>
          <w:sz w:val="20"/>
        </w:rPr>
        <w:t> </w:t>
      </w:r>
      <w:hyperlink r:id="rId11">
        <w:r>
          <w:rPr>
            <w:color w:val="0079C1"/>
            <w:sz w:val="20"/>
            <w:u w:val="single" w:color="0079C1"/>
          </w:rPr>
          <w:t>HCVInspectionsdesk@seattlehousing.org</w:t>
        </w:r>
        <w:r>
          <w:rPr>
            <w:color w:val="3B3A3B"/>
            <w:sz w:val="20"/>
          </w:rPr>
          <w:t>.</w:t>
        </w:r>
      </w:hyperlink>
    </w:p>
    <w:p>
      <w:pPr>
        <w:pStyle w:val="BodyText"/>
        <w:rPr>
          <w:sz w:val="22"/>
        </w:rPr>
      </w:pPr>
    </w:p>
    <w:p>
      <w:pPr>
        <w:pStyle w:val="BodyText"/>
        <w:spacing w:before="11"/>
        <w:rPr>
          <w:sz w:val="29"/>
        </w:rPr>
      </w:pPr>
    </w:p>
    <w:p>
      <w:pPr>
        <w:pStyle w:val="Heading1"/>
      </w:pPr>
      <w:r>
        <w:rPr/>
        <w:pict>
          <v:shape style="position:absolute;margin-left:108pt;margin-top:25.888563pt;width:396pt;height:.1pt;mso-position-horizontal-relative:page;mso-position-vertical-relative:paragraph;z-index:-251653120;mso-wrap-distance-left:0;mso-wrap-distance-right:0" coordorigin="2160,518" coordsize="7920,0" path="m2160,518l10080,518e" filled="false" stroked="true" strokeweight=".5pt" strokecolor="#3b3a3b">
            <v:path arrowok="t"/>
            <v:stroke dashstyle="solid"/>
            <w10:wrap type="topAndBottom"/>
          </v:shape>
        </w:pict>
      </w:r>
      <w:bookmarkStart w:name="_TOC_250003" w:id="4"/>
      <w:r>
        <w:rPr>
          <w:color w:val="00AEEF"/>
          <w:w w:val="105"/>
        </w:rPr>
        <w:t>General Day-To-Day Operations</w:t>
      </w:r>
      <w:r>
        <w:rPr>
          <w:color w:val="00AEEF"/>
          <w:spacing w:val="67"/>
          <w:w w:val="105"/>
        </w:rPr>
        <w:t> </w:t>
      </w:r>
      <w:bookmarkEnd w:id="4"/>
      <w:r>
        <w:rPr>
          <w:color w:val="00AEEF"/>
          <w:w w:val="105"/>
        </w:rPr>
        <w:t>Advice</w:t>
      </w:r>
    </w:p>
    <w:p>
      <w:pPr>
        <w:pStyle w:val="BodyText"/>
        <w:spacing w:before="11"/>
        <w:rPr>
          <w:b/>
          <w:sz w:val="17"/>
        </w:rPr>
      </w:pPr>
    </w:p>
    <w:p>
      <w:pPr>
        <w:pStyle w:val="Heading2"/>
        <w:spacing w:line="240" w:lineRule="auto" w:before="69"/>
      </w:pPr>
      <w:r>
        <w:rPr/>
        <w:pict>
          <v:shape style="position:absolute;margin-left:108pt;margin-top:27.339363pt;width:156.25pt;height:.1pt;mso-position-horizontal-relative:page;mso-position-vertical-relative:paragraph;z-index:-251652096;mso-wrap-distance-left:0;mso-wrap-distance-right:0" coordorigin="2160,547" coordsize="3125,0" path="m2160,547l5285,547e" filled="false" stroked="true" strokeweight=".5pt" strokecolor="#3b3a3b">
            <v:path arrowok="t"/>
            <v:stroke dashstyle="solid"/>
            <w10:wrap type="topAndBottom"/>
          </v:shape>
        </w:pict>
      </w:r>
      <w:r>
        <w:rPr>
          <w:color w:val="00AEEF"/>
          <w:w w:val="105"/>
        </w:rPr>
        <w:t>Showings</w:t>
      </w:r>
    </w:p>
    <w:p>
      <w:pPr>
        <w:pStyle w:val="BodyText"/>
        <w:spacing w:before="7"/>
        <w:rPr>
          <w:sz w:val="9"/>
        </w:rPr>
      </w:pPr>
    </w:p>
    <w:p>
      <w:pPr>
        <w:pStyle w:val="ListParagraph"/>
        <w:numPr>
          <w:ilvl w:val="0"/>
          <w:numId w:val="2"/>
        </w:numPr>
        <w:tabs>
          <w:tab w:pos="1810" w:val="left" w:leader="none"/>
        </w:tabs>
        <w:spacing w:line="276" w:lineRule="auto" w:before="83" w:after="0"/>
        <w:ind w:left="1810" w:right="1601" w:hanging="270"/>
        <w:jc w:val="left"/>
        <w:rPr>
          <w:sz w:val="20"/>
        </w:rPr>
      </w:pPr>
      <w:r>
        <w:rPr>
          <w:color w:val="3B3A3B"/>
          <w:sz w:val="20"/>
        </w:rPr>
        <w:t>Perform electronic showings and virtual tours using technology that can assist you during  this time, along with follow-up phone calls to limit public contact and to keep filling vacan- cies.</w:t>
      </w:r>
    </w:p>
    <w:p>
      <w:pPr>
        <w:pStyle w:val="ListParagraph"/>
        <w:numPr>
          <w:ilvl w:val="0"/>
          <w:numId w:val="2"/>
        </w:numPr>
        <w:tabs>
          <w:tab w:pos="1810" w:val="left" w:leader="none"/>
        </w:tabs>
        <w:spacing w:line="276" w:lineRule="auto" w:before="0" w:after="0"/>
        <w:ind w:left="1810" w:right="1799" w:hanging="270"/>
        <w:jc w:val="both"/>
        <w:rPr>
          <w:sz w:val="20"/>
        </w:rPr>
      </w:pPr>
      <w:r>
        <w:rPr>
          <w:color w:val="3B3A3B"/>
          <w:sz w:val="20"/>
        </w:rPr>
        <w:t>Assess risk based on your specific location for in-person showings and institute cleaning and disinfecting protocols in accordance with the CDC recommendations before, during and after an in-person</w:t>
      </w:r>
      <w:r>
        <w:rPr>
          <w:color w:val="3B3A3B"/>
          <w:spacing w:val="12"/>
          <w:sz w:val="20"/>
        </w:rPr>
        <w:t> </w:t>
      </w:r>
      <w:r>
        <w:rPr>
          <w:color w:val="3B3A3B"/>
          <w:sz w:val="20"/>
        </w:rPr>
        <w:t>showing.</w:t>
      </w:r>
    </w:p>
    <w:p>
      <w:pPr>
        <w:pStyle w:val="ListParagraph"/>
        <w:numPr>
          <w:ilvl w:val="0"/>
          <w:numId w:val="2"/>
        </w:numPr>
        <w:tabs>
          <w:tab w:pos="1810" w:val="left" w:leader="none"/>
        </w:tabs>
        <w:spacing w:line="276" w:lineRule="auto" w:before="0" w:after="0"/>
        <w:ind w:left="1810" w:right="1893" w:hanging="270"/>
        <w:jc w:val="both"/>
        <w:rPr>
          <w:sz w:val="20"/>
        </w:rPr>
      </w:pPr>
      <w:r>
        <w:rPr>
          <w:color w:val="3B3A3B"/>
          <w:sz w:val="20"/>
        </w:rPr>
        <w:t>Limit your contact with others and requiring documentation regarding COVID-19 before sending</w:t>
      </w:r>
      <w:r>
        <w:rPr>
          <w:color w:val="3B3A3B"/>
          <w:spacing w:val="14"/>
          <w:sz w:val="20"/>
        </w:rPr>
        <w:t> </w:t>
      </w:r>
      <w:r>
        <w:rPr>
          <w:color w:val="3B3A3B"/>
          <w:sz w:val="20"/>
        </w:rPr>
        <w:t>any</w:t>
      </w:r>
      <w:r>
        <w:rPr>
          <w:color w:val="3B3A3B"/>
          <w:spacing w:val="15"/>
          <w:sz w:val="20"/>
        </w:rPr>
        <w:t> </w:t>
      </w:r>
      <w:r>
        <w:rPr>
          <w:color w:val="3B3A3B"/>
          <w:sz w:val="20"/>
        </w:rPr>
        <w:t>staff</w:t>
      </w:r>
      <w:r>
        <w:rPr>
          <w:color w:val="3B3A3B"/>
          <w:spacing w:val="15"/>
          <w:sz w:val="20"/>
        </w:rPr>
        <w:t> </w:t>
      </w:r>
      <w:r>
        <w:rPr>
          <w:color w:val="3B3A3B"/>
          <w:sz w:val="20"/>
        </w:rPr>
        <w:t>for</w:t>
      </w:r>
      <w:r>
        <w:rPr>
          <w:color w:val="3B3A3B"/>
          <w:spacing w:val="14"/>
          <w:sz w:val="20"/>
        </w:rPr>
        <w:t> </w:t>
      </w:r>
      <w:r>
        <w:rPr>
          <w:color w:val="3B3A3B"/>
          <w:sz w:val="20"/>
        </w:rPr>
        <w:t>maintenance</w:t>
      </w:r>
      <w:r>
        <w:rPr>
          <w:color w:val="3B3A3B"/>
          <w:spacing w:val="15"/>
          <w:sz w:val="20"/>
        </w:rPr>
        <w:t> </w:t>
      </w:r>
      <w:r>
        <w:rPr>
          <w:color w:val="3B3A3B"/>
          <w:sz w:val="20"/>
        </w:rPr>
        <w:t>issues,</w:t>
      </w:r>
      <w:r>
        <w:rPr>
          <w:color w:val="3B3A3B"/>
          <w:spacing w:val="15"/>
          <w:sz w:val="20"/>
        </w:rPr>
        <w:t> </w:t>
      </w:r>
      <w:r>
        <w:rPr>
          <w:color w:val="3B3A3B"/>
          <w:sz w:val="20"/>
        </w:rPr>
        <w:t>etc.</w:t>
      </w:r>
    </w:p>
    <w:p>
      <w:pPr>
        <w:pStyle w:val="BodyText"/>
        <w:spacing w:before="8"/>
        <w:rPr>
          <w:sz w:val="29"/>
        </w:rPr>
      </w:pPr>
    </w:p>
    <w:p>
      <w:pPr>
        <w:pStyle w:val="Heading2"/>
        <w:spacing w:line="240" w:lineRule="auto"/>
      </w:pPr>
      <w:r>
        <w:rPr/>
        <w:pict>
          <v:shape style="position:absolute;margin-left:108pt;margin-top:23.888479pt;width:156.25pt;height:.1pt;mso-position-horizontal-relative:page;mso-position-vertical-relative:paragraph;z-index:-251651072;mso-wrap-distance-left:0;mso-wrap-distance-right:0" coordorigin="2160,478" coordsize="3125,0" path="m2160,478l5285,478e" filled="false" stroked="true" strokeweight=".5pt" strokecolor="#3b3a3b">
            <v:path arrowok="t"/>
            <v:stroke dashstyle="solid"/>
            <w10:wrap type="topAndBottom"/>
          </v:shape>
        </w:pict>
      </w:r>
      <w:r>
        <w:rPr>
          <w:color w:val="00AEEF"/>
        </w:rPr>
        <w:t>Rent Payment/Deposits</w:t>
      </w:r>
    </w:p>
    <w:p>
      <w:pPr>
        <w:pStyle w:val="BodyText"/>
        <w:spacing w:before="7"/>
        <w:rPr>
          <w:sz w:val="9"/>
        </w:rPr>
      </w:pPr>
    </w:p>
    <w:p>
      <w:pPr>
        <w:pStyle w:val="ListParagraph"/>
        <w:numPr>
          <w:ilvl w:val="0"/>
          <w:numId w:val="2"/>
        </w:numPr>
        <w:tabs>
          <w:tab w:pos="1810" w:val="left" w:leader="none"/>
        </w:tabs>
        <w:spacing w:line="240" w:lineRule="auto" w:before="83" w:after="0"/>
        <w:ind w:left="1810" w:right="0" w:hanging="270"/>
        <w:jc w:val="left"/>
        <w:rPr>
          <w:sz w:val="20"/>
        </w:rPr>
      </w:pPr>
      <w:r>
        <w:rPr>
          <w:color w:val="3B3A3B"/>
          <w:sz w:val="20"/>
        </w:rPr>
        <w:t>Do</w:t>
      </w:r>
      <w:r>
        <w:rPr>
          <w:color w:val="3B3A3B"/>
          <w:spacing w:val="15"/>
          <w:sz w:val="20"/>
        </w:rPr>
        <w:t> </w:t>
      </w:r>
      <w:r>
        <w:rPr>
          <w:color w:val="3B3A3B"/>
          <w:sz w:val="20"/>
        </w:rPr>
        <w:t>not</w:t>
      </w:r>
      <w:r>
        <w:rPr>
          <w:color w:val="3B3A3B"/>
          <w:spacing w:val="16"/>
          <w:sz w:val="20"/>
        </w:rPr>
        <w:t> </w:t>
      </w:r>
      <w:r>
        <w:rPr>
          <w:color w:val="3B3A3B"/>
          <w:sz w:val="20"/>
        </w:rPr>
        <w:t>accept</w:t>
      </w:r>
      <w:r>
        <w:rPr>
          <w:color w:val="3B3A3B"/>
          <w:spacing w:val="16"/>
          <w:sz w:val="20"/>
        </w:rPr>
        <w:t> </w:t>
      </w:r>
      <w:r>
        <w:rPr>
          <w:color w:val="3B3A3B"/>
          <w:sz w:val="20"/>
        </w:rPr>
        <w:t>in-person</w:t>
      </w:r>
      <w:r>
        <w:rPr>
          <w:color w:val="3B3A3B"/>
          <w:spacing w:val="16"/>
          <w:sz w:val="20"/>
        </w:rPr>
        <w:t> </w:t>
      </w:r>
      <w:r>
        <w:rPr>
          <w:color w:val="3B3A3B"/>
          <w:sz w:val="20"/>
        </w:rPr>
        <w:t>payments,</w:t>
      </w:r>
      <w:r>
        <w:rPr>
          <w:color w:val="3B3A3B"/>
          <w:spacing w:val="16"/>
          <w:sz w:val="20"/>
        </w:rPr>
        <w:t> </w:t>
      </w:r>
      <w:r>
        <w:rPr>
          <w:color w:val="3B3A3B"/>
          <w:sz w:val="20"/>
        </w:rPr>
        <w:t>if</w:t>
      </w:r>
      <w:r>
        <w:rPr>
          <w:color w:val="3B3A3B"/>
          <w:spacing w:val="16"/>
          <w:sz w:val="20"/>
        </w:rPr>
        <w:t> </w:t>
      </w:r>
      <w:r>
        <w:rPr>
          <w:color w:val="3B3A3B"/>
          <w:sz w:val="20"/>
        </w:rPr>
        <w:t>at</w:t>
      </w:r>
      <w:r>
        <w:rPr>
          <w:color w:val="3B3A3B"/>
          <w:spacing w:val="15"/>
          <w:sz w:val="20"/>
        </w:rPr>
        <w:t> </w:t>
      </w:r>
      <w:r>
        <w:rPr>
          <w:color w:val="3B3A3B"/>
          <w:sz w:val="20"/>
        </w:rPr>
        <w:t>all</w:t>
      </w:r>
      <w:r>
        <w:rPr>
          <w:color w:val="3B3A3B"/>
          <w:spacing w:val="16"/>
          <w:sz w:val="20"/>
        </w:rPr>
        <w:t> </w:t>
      </w:r>
      <w:r>
        <w:rPr>
          <w:color w:val="3B3A3B"/>
          <w:sz w:val="20"/>
        </w:rPr>
        <w:t>possible;</w:t>
      </w:r>
      <w:r>
        <w:rPr>
          <w:color w:val="3B3A3B"/>
          <w:spacing w:val="16"/>
          <w:sz w:val="20"/>
        </w:rPr>
        <w:t> </w:t>
      </w:r>
      <w:r>
        <w:rPr>
          <w:color w:val="3B3A3B"/>
          <w:sz w:val="20"/>
        </w:rPr>
        <w:t>accept</w:t>
      </w:r>
      <w:r>
        <w:rPr>
          <w:color w:val="3B3A3B"/>
          <w:spacing w:val="16"/>
          <w:sz w:val="20"/>
        </w:rPr>
        <w:t> </w:t>
      </w:r>
      <w:r>
        <w:rPr>
          <w:color w:val="3B3A3B"/>
          <w:sz w:val="20"/>
        </w:rPr>
        <w:t>online</w:t>
      </w:r>
      <w:r>
        <w:rPr>
          <w:color w:val="3B3A3B"/>
          <w:spacing w:val="16"/>
          <w:sz w:val="20"/>
        </w:rPr>
        <w:t> </w:t>
      </w:r>
      <w:r>
        <w:rPr>
          <w:color w:val="3B3A3B"/>
          <w:sz w:val="20"/>
        </w:rPr>
        <w:t>rent</w:t>
      </w:r>
      <w:r>
        <w:rPr>
          <w:color w:val="3B3A3B"/>
          <w:spacing w:val="16"/>
          <w:sz w:val="20"/>
        </w:rPr>
        <w:t> </w:t>
      </w:r>
      <w:r>
        <w:rPr>
          <w:color w:val="3B3A3B"/>
          <w:sz w:val="20"/>
        </w:rPr>
        <w:t>payments.</w:t>
      </w:r>
    </w:p>
    <w:p>
      <w:pPr>
        <w:pStyle w:val="ListParagraph"/>
        <w:numPr>
          <w:ilvl w:val="0"/>
          <w:numId w:val="2"/>
        </w:numPr>
        <w:tabs>
          <w:tab w:pos="1810" w:val="left" w:leader="none"/>
        </w:tabs>
        <w:spacing w:line="240" w:lineRule="auto" w:before="36" w:after="0"/>
        <w:ind w:left="1810" w:right="0" w:hanging="270"/>
        <w:jc w:val="left"/>
        <w:rPr>
          <w:sz w:val="20"/>
        </w:rPr>
      </w:pPr>
      <w:r>
        <w:rPr>
          <w:color w:val="3B3A3B"/>
          <w:w w:val="105"/>
          <w:sz w:val="20"/>
        </w:rPr>
        <w:t>Create</w:t>
      </w:r>
      <w:r>
        <w:rPr>
          <w:color w:val="3B3A3B"/>
          <w:spacing w:val="10"/>
          <w:w w:val="105"/>
          <w:sz w:val="20"/>
        </w:rPr>
        <w:t> </w:t>
      </w:r>
      <w:r>
        <w:rPr>
          <w:color w:val="3B3A3B"/>
          <w:w w:val="105"/>
          <w:sz w:val="20"/>
        </w:rPr>
        <w:t>payment</w:t>
      </w:r>
      <w:r>
        <w:rPr>
          <w:color w:val="3B3A3B"/>
          <w:spacing w:val="11"/>
          <w:w w:val="105"/>
          <w:sz w:val="20"/>
        </w:rPr>
        <w:t> </w:t>
      </w:r>
      <w:r>
        <w:rPr>
          <w:color w:val="3B3A3B"/>
          <w:w w:val="105"/>
          <w:sz w:val="20"/>
        </w:rPr>
        <w:t>plans</w:t>
      </w:r>
      <w:r>
        <w:rPr>
          <w:color w:val="3B3A3B"/>
          <w:spacing w:val="10"/>
          <w:w w:val="105"/>
          <w:sz w:val="20"/>
        </w:rPr>
        <w:t> </w:t>
      </w:r>
      <w:r>
        <w:rPr>
          <w:color w:val="3B3A3B"/>
          <w:w w:val="105"/>
          <w:sz w:val="20"/>
        </w:rPr>
        <w:t>and</w:t>
      </w:r>
      <w:r>
        <w:rPr>
          <w:color w:val="3B3A3B"/>
          <w:spacing w:val="11"/>
          <w:w w:val="105"/>
          <w:sz w:val="20"/>
        </w:rPr>
        <w:t> </w:t>
      </w:r>
      <w:r>
        <w:rPr>
          <w:color w:val="3B3A3B"/>
          <w:w w:val="105"/>
          <w:sz w:val="20"/>
        </w:rPr>
        <w:t>get</w:t>
      </w:r>
      <w:r>
        <w:rPr>
          <w:color w:val="3B3A3B"/>
          <w:spacing w:val="10"/>
          <w:w w:val="105"/>
          <w:sz w:val="20"/>
        </w:rPr>
        <w:t> </w:t>
      </w:r>
      <w:r>
        <w:rPr>
          <w:color w:val="3B3A3B"/>
          <w:w w:val="105"/>
          <w:sz w:val="20"/>
        </w:rPr>
        <w:t>any</w:t>
      </w:r>
      <w:r>
        <w:rPr>
          <w:color w:val="3B3A3B"/>
          <w:spacing w:val="11"/>
          <w:w w:val="105"/>
          <w:sz w:val="20"/>
        </w:rPr>
        <w:t> </w:t>
      </w:r>
      <w:r>
        <w:rPr>
          <w:color w:val="3B3A3B"/>
          <w:w w:val="105"/>
          <w:sz w:val="20"/>
        </w:rPr>
        <w:t>and</w:t>
      </w:r>
      <w:r>
        <w:rPr>
          <w:color w:val="3B3A3B"/>
          <w:spacing w:val="10"/>
          <w:w w:val="105"/>
          <w:sz w:val="20"/>
        </w:rPr>
        <w:t> </w:t>
      </w:r>
      <w:r>
        <w:rPr>
          <w:color w:val="3B3A3B"/>
          <w:w w:val="105"/>
          <w:sz w:val="20"/>
        </w:rPr>
        <w:t>all</w:t>
      </w:r>
      <w:r>
        <w:rPr>
          <w:color w:val="3B3A3B"/>
          <w:spacing w:val="11"/>
          <w:w w:val="105"/>
          <w:sz w:val="20"/>
        </w:rPr>
        <w:t> </w:t>
      </w:r>
      <w:r>
        <w:rPr>
          <w:color w:val="3B3A3B"/>
          <w:w w:val="105"/>
          <w:sz w:val="20"/>
        </w:rPr>
        <w:t>arrangements</w:t>
      </w:r>
      <w:r>
        <w:rPr>
          <w:color w:val="3B3A3B"/>
          <w:spacing w:val="11"/>
          <w:w w:val="105"/>
          <w:sz w:val="20"/>
        </w:rPr>
        <w:t> </w:t>
      </w:r>
      <w:r>
        <w:rPr>
          <w:color w:val="3B3A3B"/>
          <w:w w:val="105"/>
          <w:sz w:val="20"/>
        </w:rPr>
        <w:t>in</w:t>
      </w:r>
      <w:r>
        <w:rPr>
          <w:color w:val="3B3A3B"/>
          <w:spacing w:val="10"/>
          <w:w w:val="105"/>
          <w:sz w:val="20"/>
        </w:rPr>
        <w:t> </w:t>
      </w:r>
      <w:r>
        <w:rPr>
          <w:color w:val="3B3A3B"/>
          <w:w w:val="105"/>
          <w:sz w:val="20"/>
        </w:rPr>
        <w:t>writing.</w:t>
      </w:r>
    </w:p>
    <w:p>
      <w:pPr>
        <w:pStyle w:val="ListParagraph"/>
        <w:numPr>
          <w:ilvl w:val="0"/>
          <w:numId w:val="2"/>
        </w:numPr>
        <w:tabs>
          <w:tab w:pos="1810" w:val="left" w:leader="none"/>
        </w:tabs>
        <w:spacing w:line="240" w:lineRule="auto" w:before="36" w:after="0"/>
        <w:ind w:left="1810" w:right="0" w:hanging="270"/>
        <w:jc w:val="left"/>
        <w:rPr>
          <w:sz w:val="20"/>
        </w:rPr>
      </w:pPr>
      <w:r>
        <w:rPr>
          <w:color w:val="3B3A3B"/>
          <w:sz w:val="20"/>
        </w:rPr>
        <w:t>Use</w:t>
      </w:r>
      <w:r>
        <w:rPr>
          <w:color w:val="3B3A3B"/>
          <w:spacing w:val="16"/>
          <w:sz w:val="20"/>
        </w:rPr>
        <w:t> </w:t>
      </w:r>
      <w:r>
        <w:rPr>
          <w:color w:val="3B3A3B"/>
          <w:sz w:val="20"/>
        </w:rPr>
        <w:t>technology</w:t>
      </w:r>
      <w:r>
        <w:rPr>
          <w:color w:val="3B3A3B"/>
          <w:spacing w:val="16"/>
          <w:sz w:val="20"/>
        </w:rPr>
        <w:t> </w:t>
      </w:r>
      <w:r>
        <w:rPr>
          <w:color w:val="3B3A3B"/>
          <w:sz w:val="20"/>
        </w:rPr>
        <w:t>to</w:t>
      </w:r>
      <w:r>
        <w:rPr>
          <w:color w:val="3B3A3B"/>
          <w:spacing w:val="17"/>
          <w:sz w:val="20"/>
        </w:rPr>
        <w:t> </w:t>
      </w:r>
      <w:r>
        <w:rPr>
          <w:color w:val="3B3A3B"/>
          <w:sz w:val="20"/>
        </w:rPr>
        <w:t>accept</w:t>
      </w:r>
      <w:r>
        <w:rPr>
          <w:color w:val="3B3A3B"/>
          <w:spacing w:val="16"/>
          <w:sz w:val="20"/>
        </w:rPr>
        <w:t> </w:t>
      </w:r>
      <w:r>
        <w:rPr>
          <w:color w:val="3B3A3B"/>
          <w:sz w:val="20"/>
        </w:rPr>
        <w:t>security</w:t>
      </w:r>
      <w:r>
        <w:rPr>
          <w:color w:val="3B3A3B"/>
          <w:spacing w:val="16"/>
          <w:sz w:val="20"/>
        </w:rPr>
        <w:t> </w:t>
      </w:r>
      <w:r>
        <w:rPr>
          <w:color w:val="3B3A3B"/>
          <w:sz w:val="20"/>
        </w:rPr>
        <w:t>deposits</w:t>
      </w:r>
      <w:r>
        <w:rPr>
          <w:color w:val="3B3A3B"/>
          <w:spacing w:val="17"/>
          <w:sz w:val="20"/>
        </w:rPr>
        <w:t> </w:t>
      </w:r>
      <w:r>
        <w:rPr>
          <w:color w:val="3B3A3B"/>
          <w:sz w:val="20"/>
        </w:rPr>
        <w:t>or</w:t>
      </w:r>
      <w:r>
        <w:rPr>
          <w:color w:val="3B3A3B"/>
          <w:spacing w:val="16"/>
          <w:sz w:val="20"/>
        </w:rPr>
        <w:t> </w:t>
      </w:r>
      <w:r>
        <w:rPr>
          <w:color w:val="3B3A3B"/>
          <w:sz w:val="20"/>
        </w:rPr>
        <w:t>have</w:t>
      </w:r>
      <w:r>
        <w:rPr>
          <w:color w:val="3B3A3B"/>
          <w:spacing w:val="16"/>
          <w:sz w:val="20"/>
        </w:rPr>
        <w:t> </w:t>
      </w:r>
      <w:r>
        <w:rPr>
          <w:color w:val="3B3A3B"/>
          <w:sz w:val="20"/>
        </w:rPr>
        <w:t>funds</w:t>
      </w:r>
      <w:r>
        <w:rPr>
          <w:color w:val="3B3A3B"/>
          <w:spacing w:val="17"/>
          <w:sz w:val="20"/>
        </w:rPr>
        <w:t> </w:t>
      </w:r>
      <w:r>
        <w:rPr>
          <w:color w:val="3B3A3B"/>
          <w:sz w:val="20"/>
        </w:rPr>
        <w:t>wired</w:t>
      </w:r>
      <w:r>
        <w:rPr>
          <w:color w:val="3B3A3B"/>
          <w:spacing w:val="16"/>
          <w:sz w:val="20"/>
        </w:rPr>
        <w:t> </w:t>
      </w:r>
      <w:r>
        <w:rPr>
          <w:color w:val="3B3A3B"/>
          <w:sz w:val="20"/>
        </w:rPr>
        <w:t>into</w:t>
      </w:r>
      <w:r>
        <w:rPr>
          <w:color w:val="3B3A3B"/>
          <w:spacing w:val="16"/>
          <w:sz w:val="20"/>
        </w:rPr>
        <w:t> </w:t>
      </w:r>
      <w:r>
        <w:rPr>
          <w:color w:val="3B3A3B"/>
          <w:sz w:val="20"/>
        </w:rPr>
        <w:t>a</w:t>
      </w:r>
      <w:r>
        <w:rPr>
          <w:color w:val="3B3A3B"/>
          <w:spacing w:val="17"/>
          <w:sz w:val="20"/>
        </w:rPr>
        <w:t> </w:t>
      </w:r>
      <w:r>
        <w:rPr>
          <w:color w:val="3B3A3B"/>
          <w:sz w:val="20"/>
        </w:rPr>
        <w:t>special</w:t>
      </w:r>
      <w:r>
        <w:rPr>
          <w:color w:val="3B3A3B"/>
          <w:spacing w:val="16"/>
          <w:sz w:val="20"/>
        </w:rPr>
        <w:t> </w:t>
      </w:r>
      <w:r>
        <w:rPr>
          <w:color w:val="3B3A3B"/>
          <w:sz w:val="20"/>
        </w:rPr>
        <w:t>account.</w:t>
      </w:r>
    </w:p>
    <w:p>
      <w:pPr>
        <w:pStyle w:val="ListParagraph"/>
        <w:numPr>
          <w:ilvl w:val="0"/>
          <w:numId w:val="2"/>
        </w:numPr>
        <w:tabs>
          <w:tab w:pos="1810" w:val="left" w:leader="none"/>
        </w:tabs>
        <w:spacing w:line="240" w:lineRule="auto" w:before="36" w:after="0"/>
        <w:ind w:left="1810" w:right="0" w:hanging="270"/>
        <w:jc w:val="left"/>
        <w:rPr>
          <w:sz w:val="20"/>
        </w:rPr>
      </w:pPr>
      <w:r>
        <w:rPr>
          <w:color w:val="3B3A3B"/>
          <w:sz w:val="20"/>
        </w:rPr>
        <w:t>Keep</w:t>
      </w:r>
      <w:r>
        <w:rPr>
          <w:color w:val="3B3A3B"/>
          <w:spacing w:val="14"/>
          <w:sz w:val="20"/>
        </w:rPr>
        <w:t> </w:t>
      </w:r>
      <w:r>
        <w:rPr>
          <w:color w:val="3B3A3B"/>
          <w:sz w:val="20"/>
        </w:rPr>
        <w:t>with</w:t>
      </w:r>
      <w:r>
        <w:rPr>
          <w:color w:val="3B3A3B"/>
          <w:spacing w:val="14"/>
          <w:sz w:val="20"/>
        </w:rPr>
        <w:t> </w:t>
      </w:r>
      <w:r>
        <w:rPr>
          <w:color w:val="3B3A3B"/>
          <w:sz w:val="20"/>
        </w:rPr>
        <w:t>the</w:t>
      </w:r>
      <w:r>
        <w:rPr>
          <w:color w:val="3B3A3B"/>
          <w:spacing w:val="14"/>
          <w:sz w:val="20"/>
        </w:rPr>
        <w:t> </w:t>
      </w:r>
      <w:r>
        <w:rPr>
          <w:color w:val="3B3A3B"/>
          <w:sz w:val="20"/>
        </w:rPr>
        <w:t>enforcement</w:t>
      </w:r>
      <w:r>
        <w:rPr>
          <w:color w:val="3B3A3B"/>
          <w:spacing w:val="14"/>
          <w:sz w:val="20"/>
        </w:rPr>
        <w:t> </w:t>
      </w:r>
      <w:r>
        <w:rPr>
          <w:color w:val="3B3A3B"/>
          <w:sz w:val="20"/>
        </w:rPr>
        <w:t>of</w:t>
      </w:r>
      <w:r>
        <w:rPr>
          <w:color w:val="3B3A3B"/>
          <w:spacing w:val="14"/>
          <w:sz w:val="20"/>
        </w:rPr>
        <w:t> </w:t>
      </w:r>
      <w:r>
        <w:rPr>
          <w:color w:val="3B3A3B"/>
          <w:sz w:val="20"/>
        </w:rPr>
        <w:t>contracts</w:t>
      </w:r>
      <w:r>
        <w:rPr>
          <w:color w:val="3B3A3B"/>
          <w:spacing w:val="14"/>
          <w:sz w:val="20"/>
        </w:rPr>
        <w:t> </w:t>
      </w:r>
      <w:r>
        <w:rPr>
          <w:color w:val="3B3A3B"/>
          <w:sz w:val="20"/>
        </w:rPr>
        <w:t>as</w:t>
      </w:r>
      <w:r>
        <w:rPr>
          <w:color w:val="3B3A3B"/>
          <w:spacing w:val="14"/>
          <w:sz w:val="20"/>
        </w:rPr>
        <w:t> </w:t>
      </w:r>
      <w:r>
        <w:rPr>
          <w:color w:val="3B3A3B"/>
          <w:sz w:val="20"/>
        </w:rPr>
        <w:t>law</w:t>
      </w:r>
      <w:r>
        <w:rPr>
          <w:color w:val="3B3A3B"/>
          <w:spacing w:val="15"/>
          <w:sz w:val="20"/>
        </w:rPr>
        <w:t> </w:t>
      </w:r>
      <w:r>
        <w:rPr>
          <w:color w:val="3B3A3B"/>
          <w:sz w:val="20"/>
        </w:rPr>
        <w:t>allows.</w:t>
      </w:r>
    </w:p>
    <w:p>
      <w:pPr>
        <w:pStyle w:val="ListParagraph"/>
        <w:numPr>
          <w:ilvl w:val="0"/>
          <w:numId w:val="2"/>
        </w:numPr>
        <w:tabs>
          <w:tab w:pos="1810" w:val="left" w:leader="none"/>
        </w:tabs>
        <w:spacing w:line="240" w:lineRule="auto" w:before="36" w:after="0"/>
        <w:ind w:left="1810" w:right="0" w:hanging="270"/>
        <w:jc w:val="left"/>
        <w:rPr>
          <w:sz w:val="20"/>
        </w:rPr>
      </w:pPr>
      <w:r>
        <w:rPr>
          <w:color w:val="3B3A3B"/>
          <w:w w:val="105"/>
          <w:sz w:val="20"/>
        </w:rPr>
        <w:t>Stay</w:t>
      </w:r>
      <w:r>
        <w:rPr>
          <w:color w:val="3B3A3B"/>
          <w:spacing w:val="8"/>
          <w:w w:val="105"/>
          <w:sz w:val="20"/>
        </w:rPr>
        <w:t> </w:t>
      </w:r>
      <w:r>
        <w:rPr>
          <w:color w:val="3B3A3B"/>
          <w:w w:val="105"/>
          <w:sz w:val="20"/>
        </w:rPr>
        <w:t>knowledgeable</w:t>
      </w:r>
      <w:r>
        <w:rPr>
          <w:color w:val="3B3A3B"/>
          <w:spacing w:val="9"/>
          <w:w w:val="105"/>
          <w:sz w:val="20"/>
        </w:rPr>
        <w:t> </w:t>
      </w:r>
      <w:r>
        <w:rPr>
          <w:color w:val="3B3A3B"/>
          <w:w w:val="105"/>
          <w:sz w:val="20"/>
        </w:rPr>
        <w:t>on</w:t>
      </w:r>
      <w:r>
        <w:rPr>
          <w:color w:val="3B3A3B"/>
          <w:spacing w:val="9"/>
          <w:w w:val="105"/>
          <w:sz w:val="20"/>
        </w:rPr>
        <w:t> </w:t>
      </w:r>
      <w:r>
        <w:rPr>
          <w:color w:val="3B3A3B"/>
          <w:w w:val="105"/>
          <w:sz w:val="20"/>
        </w:rPr>
        <w:t>updated</w:t>
      </w:r>
      <w:r>
        <w:rPr>
          <w:color w:val="3B3A3B"/>
          <w:spacing w:val="8"/>
          <w:w w:val="105"/>
          <w:sz w:val="20"/>
        </w:rPr>
        <w:t> </w:t>
      </w:r>
      <w:r>
        <w:rPr>
          <w:color w:val="3B3A3B"/>
          <w:w w:val="105"/>
          <w:sz w:val="20"/>
        </w:rPr>
        <w:t>eviction</w:t>
      </w:r>
      <w:r>
        <w:rPr>
          <w:color w:val="3B3A3B"/>
          <w:spacing w:val="9"/>
          <w:w w:val="105"/>
          <w:sz w:val="20"/>
        </w:rPr>
        <w:t> </w:t>
      </w:r>
      <w:r>
        <w:rPr>
          <w:color w:val="3B3A3B"/>
          <w:w w:val="105"/>
          <w:sz w:val="20"/>
        </w:rPr>
        <w:t>laws</w:t>
      </w:r>
      <w:r>
        <w:rPr>
          <w:color w:val="3B3A3B"/>
          <w:spacing w:val="9"/>
          <w:w w:val="105"/>
          <w:sz w:val="20"/>
        </w:rPr>
        <w:t> </w:t>
      </w:r>
      <w:r>
        <w:rPr>
          <w:color w:val="3B3A3B"/>
          <w:w w:val="105"/>
          <w:sz w:val="20"/>
        </w:rPr>
        <w:t>regarding</w:t>
      </w:r>
      <w:r>
        <w:rPr>
          <w:color w:val="3B3A3B"/>
          <w:spacing w:val="8"/>
          <w:w w:val="105"/>
          <w:sz w:val="20"/>
        </w:rPr>
        <w:t> </w:t>
      </w:r>
      <w:r>
        <w:rPr>
          <w:color w:val="3B3A3B"/>
          <w:w w:val="105"/>
          <w:sz w:val="20"/>
        </w:rPr>
        <w:t>COVID-19</w:t>
      </w:r>
      <w:r>
        <w:rPr>
          <w:color w:val="3B3A3B"/>
          <w:spacing w:val="9"/>
          <w:w w:val="105"/>
          <w:sz w:val="20"/>
        </w:rPr>
        <w:t> </w:t>
      </w:r>
      <w:r>
        <w:rPr>
          <w:color w:val="3B3A3B"/>
          <w:w w:val="105"/>
          <w:sz w:val="20"/>
        </w:rPr>
        <w:t>(laws</w:t>
      </w:r>
      <w:r>
        <w:rPr>
          <w:color w:val="3B3A3B"/>
          <w:spacing w:val="9"/>
          <w:w w:val="105"/>
          <w:sz w:val="20"/>
        </w:rPr>
        <w:t> </w:t>
      </w:r>
      <w:r>
        <w:rPr>
          <w:color w:val="3B3A3B"/>
          <w:w w:val="105"/>
          <w:sz w:val="20"/>
        </w:rPr>
        <w:t>vary</w:t>
      </w:r>
      <w:r>
        <w:rPr>
          <w:color w:val="3B3A3B"/>
          <w:spacing w:val="8"/>
          <w:w w:val="105"/>
          <w:sz w:val="20"/>
        </w:rPr>
        <w:t> </w:t>
      </w:r>
      <w:r>
        <w:rPr>
          <w:color w:val="3B3A3B"/>
          <w:w w:val="105"/>
          <w:sz w:val="20"/>
        </w:rPr>
        <w:t>–</w:t>
      </w:r>
      <w:r>
        <w:rPr>
          <w:color w:val="3B3A3B"/>
          <w:spacing w:val="9"/>
          <w:w w:val="105"/>
          <w:sz w:val="20"/>
        </w:rPr>
        <w:t> </w:t>
      </w:r>
      <w:r>
        <w:rPr>
          <w:color w:val="3B3A3B"/>
          <w:w w:val="105"/>
          <w:sz w:val="20"/>
        </w:rPr>
        <w:t>consult</w:t>
      </w:r>
    </w:p>
    <w:p>
      <w:pPr>
        <w:spacing w:after="0" w:line="240" w:lineRule="auto"/>
        <w:jc w:val="left"/>
        <w:rPr>
          <w:sz w:val="20"/>
        </w:rPr>
        <w:sectPr>
          <w:pgSz w:w="12240" w:h="15840"/>
          <w:pgMar w:header="0" w:footer="403" w:top="1500" w:bottom="600" w:left="620" w:right="600"/>
        </w:sectPr>
      </w:pPr>
    </w:p>
    <w:p>
      <w:pPr>
        <w:pStyle w:val="BodyText"/>
        <w:rPr>
          <w:sz w:val="16"/>
        </w:rPr>
      </w:pPr>
    </w:p>
    <w:p>
      <w:pPr>
        <w:pStyle w:val="BodyText"/>
        <w:spacing w:before="83"/>
        <w:ind w:left="1810"/>
      </w:pPr>
      <w:r>
        <w:rPr>
          <w:color w:val="3B3A3B"/>
          <w:w w:val="105"/>
        </w:rPr>
        <w:t>your legal professional).</w:t>
      </w:r>
    </w:p>
    <w:p>
      <w:pPr>
        <w:pStyle w:val="ListParagraph"/>
        <w:numPr>
          <w:ilvl w:val="0"/>
          <w:numId w:val="2"/>
        </w:numPr>
        <w:tabs>
          <w:tab w:pos="1810" w:val="left" w:leader="none"/>
        </w:tabs>
        <w:spacing w:line="276" w:lineRule="auto" w:before="36" w:after="0"/>
        <w:ind w:left="1810" w:right="1582" w:hanging="270"/>
        <w:jc w:val="left"/>
        <w:rPr>
          <w:sz w:val="20"/>
        </w:rPr>
      </w:pPr>
      <w:r>
        <w:rPr>
          <w:color w:val="3B3A3B"/>
          <w:sz w:val="20"/>
        </w:rPr>
        <w:t>If you have tenants who are voucher holders, please consult the HUD page for information about</w:t>
      </w:r>
      <w:r>
        <w:rPr>
          <w:color w:val="3B3A3B"/>
          <w:spacing w:val="17"/>
          <w:sz w:val="20"/>
        </w:rPr>
        <w:t> </w:t>
      </w:r>
      <w:r>
        <w:rPr>
          <w:color w:val="3B3A3B"/>
          <w:sz w:val="20"/>
        </w:rPr>
        <w:t>how</w:t>
      </w:r>
      <w:r>
        <w:rPr>
          <w:color w:val="3B3A3B"/>
          <w:spacing w:val="17"/>
          <w:sz w:val="20"/>
        </w:rPr>
        <w:t> </w:t>
      </w:r>
      <w:r>
        <w:rPr>
          <w:color w:val="3B3A3B"/>
          <w:sz w:val="20"/>
        </w:rPr>
        <w:t>COVID-19</w:t>
      </w:r>
      <w:r>
        <w:rPr>
          <w:color w:val="3B3A3B"/>
          <w:spacing w:val="17"/>
          <w:sz w:val="20"/>
        </w:rPr>
        <w:t> </w:t>
      </w:r>
      <w:r>
        <w:rPr>
          <w:color w:val="3B3A3B"/>
          <w:sz w:val="20"/>
        </w:rPr>
        <w:t>is</w:t>
      </w:r>
      <w:r>
        <w:rPr>
          <w:color w:val="3B3A3B"/>
          <w:spacing w:val="17"/>
          <w:sz w:val="20"/>
        </w:rPr>
        <w:t> </w:t>
      </w:r>
      <w:r>
        <w:rPr>
          <w:color w:val="3B3A3B"/>
          <w:sz w:val="20"/>
        </w:rPr>
        <w:t>affecting</w:t>
      </w:r>
      <w:r>
        <w:rPr>
          <w:color w:val="3B3A3B"/>
          <w:spacing w:val="18"/>
          <w:sz w:val="20"/>
        </w:rPr>
        <w:t> </w:t>
      </w:r>
      <w:r>
        <w:rPr>
          <w:color w:val="3B3A3B"/>
          <w:sz w:val="20"/>
        </w:rPr>
        <w:t>HUD’s</w:t>
      </w:r>
      <w:r>
        <w:rPr>
          <w:color w:val="3B3A3B"/>
          <w:spacing w:val="17"/>
          <w:sz w:val="20"/>
        </w:rPr>
        <w:t> </w:t>
      </w:r>
      <w:r>
        <w:rPr>
          <w:color w:val="3B3A3B"/>
          <w:sz w:val="20"/>
        </w:rPr>
        <w:t>Housing</w:t>
      </w:r>
      <w:r>
        <w:rPr>
          <w:color w:val="3B3A3B"/>
          <w:spacing w:val="17"/>
          <w:sz w:val="20"/>
        </w:rPr>
        <w:t> </w:t>
      </w:r>
      <w:r>
        <w:rPr>
          <w:color w:val="3B3A3B"/>
          <w:sz w:val="20"/>
        </w:rPr>
        <w:t>Choice</w:t>
      </w:r>
      <w:r>
        <w:rPr>
          <w:color w:val="3B3A3B"/>
          <w:spacing w:val="17"/>
          <w:sz w:val="20"/>
        </w:rPr>
        <w:t> </w:t>
      </w:r>
      <w:r>
        <w:rPr>
          <w:color w:val="3B3A3B"/>
          <w:sz w:val="20"/>
        </w:rPr>
        <w:t>Voucher</w:t>
      </w:r>
      <w:r>
        <w:rPr>
          <w:color w:val="3B3A3B"/>
          <w:spacing w:val="18"/>
          <w:sz w:val="20"/>
        </w:rPr>
        <w:t> </w:t>
      </w:r>
      <w:r>
        <w:rPr>
          <w:color w:val="3B3A3B"/>
          <w:sz w:val="20"/>
        </w:rPr>
        <w:t>Program.</w:t>
      </w:r>
    </w:p>
    <w:p>
      <w:pPr>
        <w:pStyle w:val="ListParagraph"/>
        <w:numPr>
          <w:ilvl w:val="0"/>
          <w:numId w:val="2"/>
        </w:numPr>
        <w:tabs>
          <w:tab w:pos="1810" w:val="left" w:leader="none"/>
        </w:tabs>
        <w:spacing w:line="276" w:lineRule="auto" w:before="0" w:after="0"/>
        <w:ind w:left="1810" w:right="1862" w:hanging="270"/>
        <w:jc w:val="left"/>
        <w:rPr>
          <w:sz w:val="20"/>
        </w:rPr>
      </w:pPr>
      <w:r>
        <w:rPr>
          <w:color w:val="3B3A3B"/>
          <w:sz w:val="20"/>
        </w:rPr>
        <w:t>Get informed about resources for rental owners who are affected by financial hardship due</w:t>
      </w:r>
      <w:r>
        <w:rPr>
          <w:color w:val="3B3A3B"/>
          <w:spacing w:val="15"/>
          <w:sz w:val="20"/>
        </w:rPr>
        <w:t> </w:t>
      </w:r>
      <w:r>
        <w:rPr>
          <w:color w:val="3B3A3B"/>
          <w:sz w:val="20"/>
        </w:rPr>
        <w:t>to</w:t>
      </w:r>
      <w:r>
        <w:rPr>
          <w:color w:val="3B3A3B"/>
          <w:spacing w:val="16"/>
          <w:sz w:val="20"/>
        </w:rPr>
        <w:t> </w:t>
      </w:r>
      <w:r>
        <w:rPr>
          <w:color w:val="3B3A3B"/>
          <w:sz w:val="20"/>
        </w:rPr>
        <w:t>COVID-19</w:t>
      </w:r>
      <w:r>
        <w:rPr>
          <w:color w:val="3B3A3B"/>
          <w:spacing w:val="15"/>
          <w:sz w:val="20"/>
        </w:rPr>
        <w:t> </w:t>
      </w:r>
      <w:r>
        <w:rPr>
          <w:color w:val="3B3A3B"/>
          <w:sz w:val="20"/>
        </w:rPr>
        <w:t>as</w:t>
      </w:r>
      <w:r>
        <w:rPr>
          <w:color w:val="3B3A3B"/>
          <w:spacing w:val="16"/>
          <w:sz w:val="20"/>
        </w:rPr>
        <w:t> </w:t>
      </w:r>
      <w:r>
        <w:rPr>
          <w:color w:val="3B3A3B"/>
          <w:sz w:val="20"/>
        </w:rPr>
        <w:t>they</w:t>
      </w:r>
      <w:r>
        <w:rPr>
          <w:color w:val="3B3A3B"/>
          <w:spacing w:val="15"/>
          <w:sz w:val="20"/>
        </w:rPr>
        <w:t> </w:t>
      </w:r>
      <w:r>
        <w:rPr>
          <w:color w:val="3B3A3B"/>
          <w:sz w:val="20"/>
        </w:rPr>
        <w:t>become</w:t>
      </w:r>
      <w:r>
        <w:rPr>
          <w:color w:val="3B3A3B"/>
          <w:spacing w:val="16"/>
          <w:sz w:val="20"/>
        </w:rPr>
        <w:t> </w:t>
      </w:r>
      <w:r>
        <w:rPr>
          <w:color w:val="3B3A3B"/>
          <w:sz w:val="20"/>
        </w:rPr>
        <w:t>available.</w:t>
      </w:r>
    </w:p>
    <w:p>
      <w:pPr>
        <w:pStyle w:val="BodyText"/>
        <w:spacing w:before="11"/>
        <w:rPr>
          <w:sz w:val="29"/>
        </w:rPr>
      </w:pPr>
    </w:p>
    <w:p>
      <w:pPr>
        <w:pStyle w:val="Heading2"/>
        <w:spacing w:line="240" w:lineRule="auto"/>
      </w:pPr>
      <w:r>
        <w:rPr/>
        <w:pict>
          <v:shape style="position:absolute;margin-left:108pt;margin-top:23.889462pt;width:156.25pt;height:.1pt;mso-position-horizontal-relative:page;mso-position-vertical-relative:paragraph;z-index:-251650048;mso-wrap-distance-left:0;mso-wrap-distance-right:0" coordorigin="2160,478" coordsize="3125,0" path="m2160,478l5285,478e" filled="false" stroked="true" strokeweight=".5pt" strokecolor="#3b3a3b">
            <v:path arrowok="t"/>
            <v:stroke dashstyle="solid"/>
            <w10:wrap type="topAndBottom"/>
          </v:shape>
        </w:pict>
      </w:r>
      <w:r>
        <w:rPr>
          <w:color w:val="00AEEF"/>
          <w:w w:val="105"/>
        </w:rPr>
        <w:t>During Lease Period/Maintenance</w:t>
      </w:r>
    </w:p>
    <w:p>
      <w:pPr>
        <w:pStyle w:val="BodyText"/>
        <w:spacing w:before="2"/>
        <w:rPr>
          <w:sz w:val="16"/>
        </w:rPr>
      </w:pPr>
    </w:p>
    <w:p>
      <w:pPr>
        <w:pStyle w:val="ListParagraph"/>
        <w:numPr>
          <w:ilvl w:val="0"/>
          <w:numId w:val="2"/>
        </w:numPr>
        <w:tabs>
          <w:tab w:pos="1810" w:val="left" w:leader="none"/>
        </w:tabs>
        <w:spacing w:line="276" w:lineRule="auto" w:before="83" w:after="0"/>
        <w:ind w:left="1810" w:right="1868" w:hanging="270"/>
        <w:jc w:val="left"/>
        <w:rPr>
          <w:sz w:val="20"/>
        </w:rPr>
      </w:pPr>
      <w:r>
        <w:rPr>
          <w:color w:val="3B3A3B"/>
          <w:sz w:val="20"/>
        </w:rPr>
        <w:t>Request (but DON’T require) that tenants let you know if anyone in their household has contracted the virus so that outside vendors or staff don’t enter the property to perform maintenance work or mid-lease and annual inspections. Note: remember privacy, respecting</w:t>
      </w:r>
      <w:r>
        <w:rPr>
          <w:color w:val="3B3A3B"/>
          <w:spacing w:val="17"/>
          <w:sz w:val="20"/>
        </w:rPr>
        <w:t> </w:t>
      </w:r>
      <w:r>
        <w:rPr>
          <w:color w:val="3B3A3B"/>
          <w:sz w:val="20"/>
        </w:rPr>
        <w:t>privacy</w:t>
      </w:r>
      <w:r>
        <w:rPr>
          <w:color w:val="3B3A3B"/>
          <w:spacing w:val="18"/>
          <w:sz w:val="20"/>
        </w:rPr>
        <w:t> </w:t>
      </w:r>
      <w:r>
        <w:rPr>
          <w:color w:val="3B3A3B"/>
          <w:sz w:val="20"/>
        </w:rPr>
        <w:t>and</w:t>
      </w:r>
      <w:r>
        <w:rPr>
          <w:color w:val="3B3A3B"/>
          <w:spacing w:val="18"/>
          <w:sz w:val="20"/>
        </w:rPr>
        <w:t> </w:t>
      </w:r>
      <w:r>
        <w:rPr>
          <w:color w:val="3B3A3B"/>
          <w:sz w:val="20"/>
        </w:rPr>
        <w:t>only</w:t>
      </w:r>
      <w:r>
        <w:rPr>
          <w:color w:val="3B3A3B"/>
          <w:spacing w:val="18"/>
          <w:sz w:val="20"/>
        </w:rPr>
        <w:t> </w:t>
      </w:r>
      <w:r>
        <w:rPr>
          <w:color w:val="3B3A3B"/>
          <w:sz w:val="20"/>
        </w:rPr>
        <w:t>sharing</w:t>
      </w:r>
      <w:r>
        <w:rPr>
          <w:color w:val="3B3A3B"/>
          <w:spacing w:val="18"/>
          <w:sz w:val="20"/>
        </w:rPr>
        <w:t> </w:t>
      </w:r>
      <w:r>
        <w:rPr>
          <w:color w:val="3B3A3B"/>
          <w:sz w:val="20"/>
        </w:rPr>
        <w:t>general</w:t>
      </w:r>
      <w:r>
        <w:rPr>
          <w:color w:val="3B3A3B"/>
          <w:spacing w:val="18"/>
          <w:sz w:val="20"/>
        </w:rPr>
        <w:t> </w:t>
      </w:r>
      <w:r>
        <w:rPr>
          <w:color w:val="3B3A3B"/>
          <w:sz w:val="20"/>
        </w:rPr>
        <w:t>information,</w:t>
      </w:r>
      <w:r>
        <w:rPr>
          <w:color w:val="3B3A3B"/>
          <w:spacing w:val="18"/>
          <w:sz w:val="20"/>
        </w:rPr>
        <w:t> </w:t>
      </w:r>
      <w:r>
        <w:rPr>
          <w:color w:val="3B3A3B"/>
          <w:sz w:val="20"/>
        </w:rPr>
        <w:t>not</w:t>
      </w:r>
      <w:r>
        <w:rPr>
          <w:color w:val="3B3A3B"/>
          <w:spacing w:val="18"/>
          <w:sz w:val="20"/>
        </w:rPr>
        <w:t> </w:t>
      </w:r>
      <w:r>
        <w:rPr>
          <w:color w:val="3B3A3B"/>
          <w:sz w:val="20"/>
        </w:rPr>
        <w:t>specifics.</w:t>
      </w:r>
    </w:p>
    <w:p>
      <w:pPr>
        <w:pStyle w:val="ListParagraph"/>
        <w:numPr>
          <w:ilvl w:val="0"/>
          <w:numId w:val="2"/>
        </w:numPr>
        <w:tabs>
          <w:tab w:pos="1810" w:val="left" w:leader="none"/>
        </w:tabs>
        <w:spacing w:line="276" w:lineRule="auto" w:before="0" w:after="0"/>
        <w:ind w:left="1810" w:right="2098" w:hanging="270"/>
        <w:jc w:val="left"/>
        <w:rPr>
          <w:sz w:val="20"/>
        </w:rPr>
      </w:pPr>
      <w:r>
        <w:rPr>
          <w:color w:val="3B3A3B"/>
          <w:sz w:val="20"/>
        </w:rPr>
        <w:t>Institute strict protective procedures for maintenance workers with requests involving threatening</w:t>
      </w:r>
      <w:r>
        <w:rPr>
          <w:color w:val="3B3A3B"/>
          <w:spacing w:val="17"/>
          <w:sz w:val="20"/>
        </w:rPr>
        <w:t> </w:t>
      </w:r>
      <w:r>
        <w:rPr>
          <w:color w:val="3B3A3B"/>
          <w:sz w:val="20"/>
        </w:rPr>
        <w:t>health</w:t>
      </w:r>
      <w:r>
        <w:rPr>
          <w:color w:val="3B3A3B"/>
          <w:spacing w:val="17"/>
          <w:sz w:val="20"/>
        </w:rPr>
        <w:t> </w:t>
      </w:r>
      <w:r>
        <w:rPr>
          <w:color w:val="3B3A3B"/>
          <w:sz w:val="20"/>
        </w:rPr>
        <w:t>and</w:t>
      </w:r>
      <w:r>
        <w:rPr>
          <w:color w:val="3B3A3B"/>
          <w:spacing w:val="18"/>
          <w:sz w:val="20"/>
        </w:rPr>
        <w:t> </w:t>
      </w:r>
      <w:r>
        <w:rPr>
          <w:color w:val="3B3A3B"/>
          <w:sz w:val="20"/>
        </w:rPr>
        <w:t>safety</w:t>
      </w:r>
      <w:r>
        <w:rPr>
          <w:color w:val="3B3A3B"/>
          <w:spacing w:val="17"/>
          <w:sz w:val="20"/>
        </w:rPr>
        <w:t> </w:t>
      </w:r>
      <w:r>
        <w:rPr>
          <w:color w:val="3B3A3B"/>
          <w:sz w:val="20"/>
        </w:rPr>
        <w:t>conditions</w:t>
      </w:r>
      <w:r>
        <w:rPr>
          <w:color w:val="3B3A3B"/>
          <w:spacing w:val="18"/>
          <w:sz w:val="20"/>
        </w:rPr>
        <w:t> </w:t>
      </w:r>
      <w:r>
        <w:rPr>
          <w:color w:val="3B3A3B"/>
          <w:sz w:val="20"/>
        </w:rPr>
        <w:t>and</w:t>
      </w:r>
      <w:r>
        <w:rPr>
          <w:color w:val="3B3A3B"/>
          <w:spacing w:val="17"/>
          <w:sz w:val="20"/>
        </w:rPr>
        <w:t> </w:t>
      </w:r>
      <w:r>
        <w:rPr>
          <w:color w:val="3B3A3B"/>
          <w:sz w:val="20"/>
        </w:rPr>
        <w:t>welfare</w:t>
      </w:r>
      <w:r>
        <w:rPr>
          <w:color w:val="3B3A3B"/>
          <w:spacing w:val="18"/>
          <w:sz w:val="20"/>
        </w:rPr>
        <w:t> </w:t>
      </w:r>
      <w:r>
        <w:rPr>
          <w:color w:val="3B3A3B"/>
          <w:sz w:val="20"/>
        </w:rPr>
        <w:t>of</w:t>
      </w:r>
      <w:r>
        <w:rPr>
          <w:color w:val="3B3A3B"/>
          <w:spacing w:val="17"/>
          <w:sz w:val="20"/>
        </w:rPr>
        <w:t> </w:t>
      </w:r>
      <w:r>
        <w:rPr>
          <w:color w:val="3B3A3B"/>
          <w:sz w:val="20"/>
        </w:rPr>
        <w:t>the</w:t>
      </w:r>
      <w:r>
        <w:rPr>
          <w:color w:val="3B3A3B"/>
          <w:spacing w:val="18"/>
          <w:sz w:val="20"/>
        </w:rPr>
        <w:t> </w:t>
      </w:r>
      <w:r>
        <w:rPr>
          <w:color w:val="3B3A3B"/>
          <w:sz w:val="20"/>
        </w:rPr>
        <w:t>tenant/home</w:t>
      </w:r>
      <w:r>
        <w:rPr>
          <w:color w:val="3B3A3B"/>
          <w:spacing w:val="17"/>
          <w:sz w:val="20"/>
        </w:rPr>
        <w:t> </w:t>
      </w:r>
      <w:r>
        <w:rPr>
          <w:color w:val="3B3A3B"/>
          <w:sz w:val="20"/>
        </w:rPr>
        <w:t>conditions.</w:t>
      </w:r>
    </w:p>
    <w:p>
      <w:pPr>
        <w:pStyle w:val="ListParagraph"/>
        <w:numPr>
          <w:ilvl w:val="0"/>
          <w:numId w:val="2"/>
        </w:numPr>
        <w:tabs>
          <w:tab w:pos="1810" w:val="left" w:leader="none"/>
        </w:tabs>
        <w:spacing w:line="276" w:lineRule="auto" w:before="0" w:after="0"/>
        <w:ind w:left="1810" w:right="2245" w:hanging="270"/>
        <w:jc w:val="left"/>
        <w:rPr>
          <w:sz w:val="20"/>
        </w:rPr>
      </w:pPr>
      <w:r>
        <w:rPr>
          <w:color w:val="3B3A3B"/>
          <w:sz w:val="20"/>
        </w:rPr>
        <w:t>Put off routine maintenance projects for future dates in single family homes if at all possible.</w:t>
      </w:r>
    </w:p>
    <w:p>
      <w:pPr>
        <w:pStyle w:val="ListParagraph"/>
        <w:numPr>
          <w:ilvl w:val="0"/>
          <w:numId w:val="2"/>
        </w:numPr>
        <w:tabs>
          <w:tab w:pos="1810" w:val="left" w:leader="none"/>
        </w:tabs>
        <w:spacing w:line="243" w:lineRule="exact" w:before="0" w:after="0"/>
        <w:ind w:left="1810" w:right="0" w:hanging="270"/>
        <w:jc w:val="left"/>
        <w:rPr>
          <w:sz w:val="20"/>
        </w:rPr>
      </w:pPr>
      <w:r>
        <w:rPr>
          <w:color w:val="3B3A3B"/>
          <w:w w:val="105"/>
          <w:sz w:val="20"/>
        </w:rPr>
        <w:t>Increase</w:t>
      </w:r>
      <w:r>
        <w:rPr>
          <w:color w:val="3B3A3B"/>
          <w:spacing w:val="10"/>
          <w:w w:val="105"/>
          <w:sz w:val="20"/>
        </w:rPr>
        <w:t> </w:t>
      </w:r>
      <w:r>
        <w:rPr>
          <w:color w:val="3B3A3B"/>
          <w:w w:val="105"/>
          <w:sz w:val="20"/>
        </w:rPr>
        <w:t>maintenance</w:t>
      </w:r>
      <w:r>
        <w:rPr>
          <w:color w:val="3B3A3B"/>
          <w:spacing w:val="11"/>
          <w:w w:val="105"/>
          <w:sz w:val="20"/>
        </w:rPr>
        <w:t> </w:t>
      </w:r>
      <w:r>
        <w:rPr>
          <w:color w:val="3B3A3B"/>
          <w:w w:val="105"/>
          <w:sz w:val="20"/>
        </w:rPr>
        <w:t>and</w:t>
      </w:r>
      <w:r>
        <w:rPr>
          <w:color w:val="3B3A3B"/>
          <w:spacing w:val="11"/>
          <w:w w:val="105"/>
          <w:sz w:val="20"/>
        </w:rPr>
        <w:t> </w:t>
      </w:r>
      <w:r>
        <w:rPr>
          <w:color w:val="3B3A3B"/>
          <w:w w:val="105"/>
          <w:sz w:val="20"/>
        </w:rPr>
        <w:t>cleaning</w:t>
      </w:r>
      <w:r>
        <w:rPr>
          <w:color w:val="3B3A3B"/>
          <w:spacing w:val="11"/>
          <w:w w:val="105"/>
          <w:sz w:val="20"/>
        </w:rPr>
        <w:t> </w:t>
      </w:r>
      <w:r>
        <w:rPr>
          <w:color w:val="3B3A3B"/>
          <w:w w:val="105"/>
          <w:sz w:val="20"/>
        </w:rPr>
        <w:t>of</w:t>
      </w:r>
      <w:r>
        <w:rPr>
          <w:color w:val="3B3A3B"/>
          <w:spacing w:val="10"/>
          <w:w w:val="105"/>
          <w:sz w:val="20"/>
        </w:rPr>
        <w:t> </w:t>
      </w:r>
      <w:r>
        <w:rPr>
          <w:color w:val="3B3A3B"/>
          <w:w w:val="105"/>
          <w:sz w:val="20"/>
        </w:rPr>
        <w:t>common</w:t>
      </w:r>
      <w:r>
        <w:rPr>
          <w:color w:val="3B3A3B"/>
          <w:spacing w:val="11"/>
          <w:w w:val="105"/>
          <w:sz w:val="20"/>
        </w:rPr>
        <w:t> </w:t>
      </w:r>
      <w:r>
        <w:rPr>
          <w:color w:val="3B3A3B"/>
          <w:w w:val="105"/>
          <w:sz w:val="20"/>
        </w:rPr>
        <w:t>areas</w:t>
      </w:r>
      <w:r>
        <w:rPr>
          <w:color w:val="3B3A3B"/>
          <w:spacing w:val="11"/>
          <w:w w:val="105"/>
          <w:sz w:val="20"/>
        </w:rPr>
        <w:t> </w:t>
      </w:r>
      <w:r>
        <w:rPr>
          <w:color w:val="3B3A3B"/>
          <w:w w:val="105"/>
          <w:sz w:val="20"/>
        </w:rPr>
        <w:t>in</w:t>
      </w:r>
      <w:r>
        <w:rPr>
          <w:color w:val="3B3A3B"/>
          <w:spacing w:val="11"/>
          <w:w w:val="105"/>
          <w:sz w:val="20"/>
        </w:rPr>
        <w:t> </w:t>
      </w:r>
      <w:r>
        <w:rPr>
          <w:color w:val="3B3A3B"/>
          <w:w w:val="105"/>
          <w:sz w:val="20"/>
        </w:rPr>
        <w:t>buildings.</w:t>
      </w:r>
    </w:p>
    <w:p>
      <w:pPr>
        <w:pStyle w:val="BodyText"/>
        <w:spacing w:before="8"/>
        <w:rPr>
          <w:sz w:val="32"/>
        </w:rPr>
      </w:pPr>
    </w:p>
    <w:p>
      <w:pPr>
        <w:pStyle w:val="Heading2"/>
        <w:spacing w:line="240" w:lineRule="auto"/>
      </w:pPr>
      <w:r>
        <w:rPr/>
        <w:pict>
          <v:shape style="position:absolute;margin-left:108pt;margin-top:23.889462pt;width:156.25pt;height:.1pt;mso-position-horizontal-relative:page;mso-position-vertical-relative:paragraph;z-index:-251649024;mso-wrap-distance-left:0;mso-wrap-distance-right:0" coordorigin="2160,478" coordsize="3125,0" path="m2160,478l5285,478e" filled="false" stroked="true" strokeweight=".5pt" strokecolor="#3b3a3b">
            <v:path arrowok="t"/>
            <v:stroke dashstyle="solid"/>
            <w10:wrap type="topAndBottom"/>
          </v:shape>
        </w:pict>
      </w:r>
      <w:r>
        <w:rPr>
          <w:color w:val="00AEEF"/>
        </w:rPr>
        <w:t>Move Out</w:t>
      </w:r>
    </w:p>
    <w:p>
      <w:pPr>
        <w:pStyle w:val="BodyText"/>
        <w:spacing w:before="2"/>
        <w:rPr>
          <w:sz w:val="16"/>
        </w:rPr>
      </w:pPr>
    </w:p>
    <w:p>
      <w:pPr>
        <w:pStyle w:val="ListParagraph"/>
        <w:numPr>
          <w:ilvl w:val="0"/>
          <w:numId w:val="2"/>
        </w:numPr>
        <w:tabs>
          <w:tab w:pos="1810" w:val="left" w:leader="none"/>
        </w:tabs>
        <w:spacing w:line="240" w:lineRule="auto" w:before="83" w:after="0"/>
        <w:ind w:left="1810" w:right="0" w:hanging="270"/>
        <w:jc w:val="left"/>
        <w:rPr>
          <w:sz w:val="20"/>
        </w:rPr>
      </w:pPr>
      <w:r>
        <w:rPr>
          <w:color w:val="3B3A3B"/>
          <w:w w:val="105"/>
          <w:sz w:val="20"/>
        </w:rPr>
        <w:t>Mandate</w:t>
      </w:r>
      <w:r>
        <w:rPr>
          <w:color w:val="3B3A3B"/>
          <w:spacing w:val="6"/>
          <w:w w:val="105"/>
          <w:sz w:val="20"/>
        </w:rPr>
        <w:t> </w:t>
      </w:r>
      <w:r>
        <w:rPr>
          <w:color w:val="3B3A3B"/>
          <w:w w:val="105"/>
          <w:sz w:val="20"/>
        </w:rPr>
        <w:t>cleaning</w:t>
      </w:r>
      <w:r>
        <w:rPr>
          <w:color w:val="3B3A3B"/>
          <w:spacing w:val="7"/>
          <w:w w:val="105"/>
          <w:sz w:val="20"/>
        </w:rPr>
        <w:t> </w:t>
      </w:r>
      <w:r>
        <w:rPr>
          <w:color w:val="3B3A3B"/>
          <w:w w:val="105"/>
          <w:sz w:val="20"/>
        </w:rPr>
        <w:t>procedures;</w:t>
      </w:r>
      <w:r>
        <w:rPr>
          <w:color w:val="3B3A3B"/>
          <w:spacing w:val="7"/>
          <w:w w:val="105"/>
          <w:sz w:val="20"/>
        </w:rPr>
        <w:t> </w:t>
      </w:r>
      <w:r>
        <w:rPr>
          <w:color w:val="3B3A3B"/>
          <w:w w:val="105"/>
          <w:sz w:val="20"/>
        </w:rPr>
        <w:t>at</w:t>
      </w:r>
      <w:r>
        <w:rPr>
          <w:color w:val="3B3A3B"/>
          <w:spacing w:val="6"/>
          <w:w w:val="105"/>
          <w:sz w:val="20"/>
        </w:rPr>
        <w:t> </w:t>
      </w:r>
      <w:r>
        <w:rPr>
          <w:color w:val="3B3A3B"/>
          <w:w w:val="105"/>
          <w:sz w:val="20"/>
        </w:rPr>
        <w:t>a</w:t>
      </w:r>
      <w:r>
        <w:rPr>
          <w:color w:val="3B3A3B"/>
          <w:spacing w:val="7"/>
          <w:w w:val="105"/>
          <w:sz w:val="20"/>
        </w:rPr>
        <w:t> </w:t>
      </w:r>
      <w:r>
        <w:rPr>
          <w:color w:val="3B3A3B"/>
          <w:w w:val="105"/>
          <w:sz w:val="20"/>
        </w:rPr>
        <w:t>minimum,</w:t>
      </w:r>
      <w:r>
        <w:rPr>
          <w:color w:val="3B3A3B"/>
          <w:spacing w:val="7"/>
          <w:w w:val="105"/>
          <w:sz w:val="20"/>
        </w:rPr>
        <w:t> </w:t>
      </w:r>
      <w:r>
        <w:rPr>
          <w:color w:val="3B3A3B"/>
          <w:w w:val="105"/>
          <w:sz w:val="20"/>
        </w:rPr>
        <w:t>be</w:t>
      </w:r>
      <w:r>
        <w:rPr>
          <w:color w:val="3B3A3B"/>
          <w:spacing w:val="7"/>
          <w:w w:val="105"/>
          <w:sz w:val="20"/>
        </w:rPr>
        <w:t> </w:t>
      </w:r>
      <w:r>
        <w:rPr>
          <w:color w:val="3B3A3B"/>
          <w:w w:val="105"/>
          <w:sz w:val="20"/>
        </w:rPr>
        <w:t>sure</w:t>
      </w:r>
      <w:r>
        <w:rPr>
          <w:color w:val="3B3A3B"/>
          <w:spacing w:val="6"/>
          <w:w w:val="105"/>
          <w:sz w:val="20"/>
        </w:rPr>
        <w:t> </w:t>
      </w:r>
      <w:r>
        <w:rPr>
          <w:color w:val="3B3A3B"/>
          <w:w w:val="105"/>
          <w:sz w:val="20"/>
        </w:rPr>
        <w:t>to</w:t>
      </w:r>
      <w:r>
        <w:rPr>
          <w:color w:val="3B3A3B"/>
          <w:spacing w:val="7"/>
          <w:w w:val="105"/>
          <w:sz w:val="20"/>
        </w:rPr>
        <w:t> </w:t>
      </w:r>
      <w:r>
        <w:rPr>
          <w:color w:val="3B3A3B"/>
          <w:w w:val="105"/>
          <w:sz w:val="20"/>
        </w:rPr>
        <w:t>follow</w:t>
      </w:r>
      <w:r>
        <w:rPr>
          <w:color w:val="3B3A3B"/>
          <w:spacing w:val="7"/>
          <w:w w:val="105"/>
          <w:sz w:val="20"/>
        </w:rPr>
        <w:t> </w:t>
      </w:r>
      <w:r>
        <w:rPr>
          <w:color w:val="3B3A3B"/>
          <w:w w:val="105"/>
          <w:sz w:val="20"/>
        </w:rPr>
        <w:t>CDC</w:t>
      </w:r>
      <w:r>
        <w:rPr>
          <w:color w:val="3B3A3B"/>
          <w:spacing w:val="7"/>
          <w:w w:val="105"/>
          <w:sz w:val="20"/>
        </w:rPr>
        <w:t> </w:t>
      </w:r>
      <w:r>
        <w:rPr>
          <w:color w:val="3B3A3B"/>
          <w:w w:val="105"/>
          <w:sz w:val="20"/>
        </w:rPr>
        <w:t>recommendations.</w:t>
      </w:r>
    </w:p>
    <w:p>
      <w:pPr>
        <w:pStyle w:val="ListParagraph"/>
        <w:numPr>
          <w:ilvl w:val="0"/>
          <w:numId w:val="2"/>
        </w:numPr>
        <w:tabs>
          <w:tab w:pos="1810" w:val="left" w:leader="none"/>
        </w:tabs>
        <w:spacing w:line="240" w:lineRule="auto" w:before="116" w:after="0"/>
        <w:ind w:left="1810" w:right="0" w:hanging="270"/>
        <w:jc w:val="left"/>
        <w:rPr>
          <w:sz w:val="20"/>
        </w:rPr>
      </w:pPr>
      <w:r>
        <w:rPr>
          <w:color w:val="3B3A3B"/>
          <w:w w:val="105"/>
          <w:sz w:val="20"/>
        </w:rPr>
        <w:t>Mandate</w:t>
      </w:r>
      <w:r>
        <w:rPr>
          <w:color w:val="3B3A3B"/>
          <w:spacing w:val="9"/>
          <w:w w:val="105"/>
          <w:sz w:val="20"/>
        </w:rPr>
        <w:t> </w:t>
      </w:r>
      <w:r>
        <w:rPr>
          <w:color w:val="3B3A3B"/>
          <w:w w:val="105"/>
          <w:sz w:val="20"/>
        </w:rPr>
        <w:t>a</w:t>
      </w:r>
      <w:r>
        <w:rPr>
          <w:color w:val="3B3A3B"/>
          <w:spacing w:val="10"/>
          <w:w w:val="105"/>
          <w:sz w:val="20"/>
        </w:rPr>
        <w:t> </w:t>
      </w:r>
      <w:r>
        <w:rPr>
          <w:color w:val="3B3A3B"/>
          <w:w w:val="105"/>
          <w:sz w:val="20"/>
        </w:rPr>
        <w:t>“vacancy</w:t>
      </w:r>
      <w:r>
        <w:rPr>
          <w:color w:val="3B3A3B"/>
          <w:spacing w:val="10"/>
          <w:w w:val="105"/>
          <w:sz w:val="20"/>
        </w:rPr>
        <w:t> </w:t>
      </w:r>
      <w:r>
        <w:rPr>
          <w:color w:val="3B3A3B"/>
          <w:w w:val="105"/>
          <w:sz w:val="20"/>
        </w:rPr>
        <w:t>period”</w:t>
      </w:r>
      <w:r>
        <w:rPr>
          <w:color w:val="3B3A3B"/>
          <w:spacing w:val="10"/>
          <w:w w:val="105"/>
          <w:sz w:val="20"/>
        </w:rPr>
        <w:t> </w:t>
      </w:r>
      <w:r>
        <w:rPr>
          <w:color w:val="3B3A3B"/>
          <w:w w:val="105"/>
          <w:sz w:val="20"/>
        </w:rPr>
        <w:t>before</w:t>
      </w:r>
      <w:r>
        <w:rPr>
          <w:color w:val="3B3A3B"/>
          <w:spacing w:val="10"/>
          <w:w w:val="105"/>
          <w:sz w:val="20"/>
        </w:rPr>
        <w:t> </w:t>
      </w:r>
      <w:r>
        <w:rPr>
          <w:color w:val="3B3A3B"/>
          <w:w w:val="105"/>
          <w:sz w:val="20"/>
        </w:rPr>
        <w:t>anyone</w:t>
      </w:r>
      <w:r>
        <w:rPr>
          <w:color w:val="3B3A3B"/>
          <w:spacing w:val="10"/>
          <w:w w:val="105"/>
          <w:sz w:val="20"/>
        </w:rPr>
        <w:t> </w:t>
      </w:r>
      <w:r>
        <w:rPr>
          <w:color w:val="3B3A3B"/>
          <w:w w:val="105"/>
          <w:sz w:val="20"/>
        </w:rPr>
        <w:t>enters</w:t>
      </w:r>
      <w:r>
        <w:rPr>
          <w:color w:val="3B3A3B"/>
          <w:spacing w:val="10"/>
          <w:w w:val="105"/>
          <w:sz w:val="20"/>
        </w:rPr>
        <w:t> </w:t>
      </w:r>
      <w:r>
        <w:rPr>
          <w:color w:val="3B3A3B"/>
          <w:w w:val="105"/>
          <w:sz w:val="20"/>
        </w:rPr>
        <w:t>a</w:t>
      </w:r>
      <w:r>
        <w:rPr>
          <w:color w:val="3B3A3B"/>
          <w:spacing w:val="10"/>
          <w:w w:val="105"/>
          <w:sz w:val="20"/>
        </w:rPr>
        <w:t> </w:t>
      </w:r>
      <w:r>
        <w:rPr>
          <w:color w:val="3B3A3B"/>
          <w:w w:val="105"/>
          <w:sz w:val="20"/>
        </w:rPr>
        <w:t>unit/home.</w:t>
      </w:r>
    </w:p>
    <w:p>
      <w:pPr>
        <w:pStyle w:val="ListParagraph"/>
        <w:numPr>
          <w:ilvl w:val="0"/>
          <w:numId w:val="2"/>
        </w:numPr>
        <w:tabs>
          <w:tab w:pos="1810" w:val="left" w:leader="none"/>
        </w:tabs>
        <w:spacing w:line="240" w:lineRule="auto" w:before="116" w:after="0"/>
        <w:ind w:left="1810" w:right="0" w:hanging="270"/>
        <w:jc w:val="left"/>
        <w:rPr>
          <w:sz w:val="20"/>
        </w:rPr>
      </w:pPr>
      <w:r>
        <w:rPr>
          <w:color w:val="3B3A3B"/>
          <w:sz w:val="20"/>
        </w:rPr>
        <w:t>Perform move-out inspections separate from tenants after an appropriate “vacancy</w:t>
      </w:r>
      <w:r>
        <w:rPr>
          <w:color w:val="3B3A3B"/>
          <w:spacing w:val="6"/>
          <w:sz w:val="20"/>
        </w:rPr>
        <w:t> </w:t>
      </w:r>
      <w:r>
        <w:rPr>
          <w:color w:val="3B3A3B"/>
          <w:sz w:val="20"/>
        </w:rPr>
        <w:t>period”.</w:t>
      </w:r>
    </w:p>
    <w:p>
      <w:pPr>
        <w:spacing w:after="0" w:line="240" w:lineRule="auto"/>
        <w:jc w:val="left"/>
        <w:rPr>
          <w:sz w:val="20"/>
        </w:rPr>
        <w:sectPr>
          <w:pgSz w:w="12240" w:h="15840"/>
          <w:pgMar w:header="0" w:footer="403" w:top="1500" w:bottom="600" w:left="620" w:right="600"/>
        </w:sectPr>
      </w:pPr>
    </w:p>
    <w:p>
      <w:pPr>
        <w:pStyle w:val="BodyText"/>
        <w:spacing w:before="9"/>
        <w:rPr>
          <w:sz w:val="12"/>
        </w:rPr>
      </w:pPr>
    </w:p>
    <w:p>
      <w:pPr>
        <w:pStyle w:val="Heading1"/>
        <w:spacing w:line="196" w:lineRule="auto" w:before="139"/>
        <w:ind w:right="4920"/>
      </w:pPr>
      <w:r>
        <w:rPr/>
        <w:pict>
          <v:shape style="position:absolute;margin-left:108pt;margin-top:47.753601pt;width:396pt;height:.1pt;mso-position-horizontal-relative:page;mso-position-vertical-relative:paragraph;z-index:-251648000;mso-wrap-distance-left:0;mso-wrap-distance-right:0" coordorigin="2160,955" coordsize="7920,0" path="m2160,955l10080,955e" filled="false" stroked="true" strokeweight=".5pt" strokecolor="#3b3a3b">
            <v:path arrowok="t"/>
            <v:stroke dashstyle="solid"/>
            <w10:wrap type="topAndBottom"/>
          </v:shape>
        </w:pict>
      </w:r>
      <w:bookmarkStart w:name="_TOC_250002" w:id="5"/>
      <w:bookmarkEnd w:id="5"/>
      <w:r>
        <w:rPr>
          <w:color w:val="00AEEF"/>
          <w:w w:val="105"/>
        </w:rPr>
        <w:t>General Recommendations for Cleaning per the CDC</w:t>
      </w:r>
    </w:p>
    <w:p>
      <w:pPr>
        <w:pStyle w:val="BodyText"/>
        <w:spacing w:before="7"/>
        <w:rPr>
          <w:b/>
          <w:sz w:val="9"/>
        </w:rPr>
      </w:pPr>
    </w:p>
    <w:p>
      <w:pPr>
        <w:pStyle w:val="BodyText"/>
        <w:spacing w:line="276" w:lineRule="auto" w:before="83"/>
        <w:ind w:left="1540" w:right="1798"/>
      </w:pPr>
      <w:r>
        <w:rPr>
          <w:color w:val="3B3A3B"/>
        </w:rPr>
        <w:t>Household members should educate themselves about COVID-19 symptoms and preventing the spread of COVID-19 in homes. Regular, daily, cleaning and disinfecting of high-touch surfaces in household common areas – e.g. tables, hard-backed chairs, doorknobs, light switches, remotes, handles, desks, toilets, sinks – is a best, preventative measure to reduce  the</w:t>
      </w:r>
      <w:r>
        <w:rPr>
          <w:color w:val="3B3A3B"/>
          <w:spacing w:val="10"/>
        </w:rPr>
        <w:t> </w:t>
      </w:r>
      <w:r>
        <w:rPr>
          <w:color w:val="3B3A3B"/>
        </w:rPr>
        <w:t>risk</w:t>
      </w:r>
      <w:r>
        <w:rPr>
          <w:color w:val="3B3A3B"/>
          <w:spacing w:val="10"/>
        </w:rPr>
        <w:t> </w:t>
      </w:r>
      <w:r>
        <w:rPr>
          <w:color w:val="3B3A3B"/>
        </w:rPr>
        <w:t>of</w:t>
      </w:r>
      <w:r>
        <w:rPr>
          <w:color w:val="3B3A3B"/>
          <w:spacing w:val="11"/>
        </w:rPr>
        <w:t> </w:t>
      </w:r>
      <w:r>
        <w:rPr>
          <w:color w:val="3B3A3B"/>
        </w:rPr>
        <w:t>transmission</w:t>
      </w:r>
      <w:r>
        <w:rPr>
          <w:color w:val="3B3A3B"/>
          <w:spacing w:val="10"/>
        </w:rPr>
        <w:t> </w:t>
      </w:r>
      <w:r>
        <w:rPr>
          <w:color w:val="3B3A3B"/>
        </w:rPr>
        <w:t>of</w:t>
      </w:r>
      <w:r>
        <w:rPr>
          <w:color w:val="3B3A3B"/>
          <w:spacing w:val="11"/>
        </w:rPr>
        <w:t> </w:t>
      </w:r>
      <w:r>
        <w:rPr>
          <w:color w:val="3B3A3B"/>
        </w:rPr>
        <w:t>the</w:t>
      </w:r>
      <w:r>
        <w:rPr>
          <w:color w:val="3B3A3B"/>
          <w:spacing w:val="10"/>
        </w:rPr>
        <w:t> </w:t>
      </w:r>
      <w:r>
        <w:rPr>
          <w:color w:val="3B3A3B"/>
        </w:rPr>
        <w:t>virus.</w:t>
      </w:r>
      <w:r>
        <w:rPr>
          <w:color w:val="3B3A3B"/>
          <w:spacing w:val="10"/>
        </w:rPr>
        <w:t> </w:t>
      </w:r>
      <w:r>
        <w:rPr>
          <w:color w:val="3B3A3B"/>
        </w:rPr>
        <w:t>Other</w:t>
      </w:r>
      <w:r>
        <w:rPr>
          <w:color w:val="3B3A3B"/>
          <w:spacing w:val="11"/>
        </w:rPr>
        <w:t> </w:t>
      </w:r>
      <w:r>
        <w:rPr>
          <w:color w:val="3B3A3B"/>
        </w:rPr>
        <w:t>methods</w:t>
      </w:r>
      <w:r>
        <w:rPr>
          <w:color w:val="3B3A3B"/>
          <w:spacing w:val="10"/>
        </w:rPr>
        <w:t> </w:t>
      </w:r>
      <w:r>
        <w:rPr>
          <w:color w:val="3B3A3B"/>
        </w:rPr>
        <w:t>for</w:t>
      </w:r>
      <w:r>
        <w:rPr>
          <w:color w:val="3B3A3B"/>
          <w:spacing w:val="11"/>
        </w:rPr>
        <w:t> </w:t>
      </w:r>
      <w:r>
        <w:rPr>
          <w:color w:val="3B3A3B"/>
        </w:rPr>
        <w:t>preventing</w:t>
      </w:r>
      <w:r>
        <w:rPr>
          <w:color w:val="3B3A3B"/>
          <w:spacing w:val="10"/>
        </w:rPr>
        <w:t> </w:t>
      </w:r>
      <w:r>
        <w:rPr>
          <w:color w:val="3B3A3B"/>
        </w:rPr>
        <w:t>contraction</w:t>
      </w:r>
      <w:r>
        <w:rPr>
          <w:color w:val="3B3A3B"/>
          <w:spacing w:val="11"/>
        </w:rPr>
        <w:t> </w:t>
      </w:r>
      <w:r>
        <w:rPr>
          <w:color w:val="3B3A3B"/>
        </w:rPr>
        <w:t>include:</w:t>
      </w:r>
    </w:p>
    <w:p>
      <w:pPr>
        <w:pStyle w:val="BodyText"/>
        <w:spacing w:before="8"/>
        <w:rPr>
          <w:sz w:val="22"/>
        </w:rPr>
      </w:pPr>
    </w:p>
    <w:p>
      <w:pPr>
        <w:pStyle w:val="ListParagraph"/>
        <w:numPr>
          <w:ilvl w:val="0"/>
          <w:numId w:val="2"/>
        </w:numPr>
        <w:tabs>
          <w:tab w:pos="1810" w:val="left" w:leader="none"/>
        </w:tabs>
        <w:spacing w:line="276" w:lineRule="auto" w:before="0" w:after="0"/>
        <w:ind w:left="1810" w:right="1680" w:hanging="270"/>
        <w:jc w:val="left"/>
        <w:rPr>
          <w:sz w:val="20"/>
        </w:rPr>
      </w:pPr>
      <w:r>
        <w:rPr>
          <w:color w:val="3B3A3B"/>
          <w:w w:val="105"/>
          <w:sz w:val="20"/>
        </w:rPr>
        <w:t>Washing</w:t>
      </w:r>
      <w:r>
        <w:rPr>
          <w:color w:val="3B3A3B"/>
          <w:spacing w:val="-3"/>
          <w:w w:val="105"/>
          <w:sz w:val="20"/>
        </w:rPr>
        <w:t> </w:t>
      </w:r>
      <w:r>
        <w:rPr>
          <w:color w:val="3B3A3B"/>
          <w:w w:val="105"/>
          <w:sz w:val="20"/>
        </w:rPr>
        <w:t>hands</w:t>
      </w:r>
      <w:r>
        <w:rPr>
          <w:color w:val="3B3A3B"/>
          <w:spacing w:val="-3"/>
          <w:w w:val="105"/>
          <w:sz w:val="20"/>
        </w:rPr>
        <w:t> </w:t>
      </w:r>
      <w:r>
        <w:rPr>
          <w:color w:val="3B3A3B"/>
          <w:w w:val="105"/>
          <w:sz w:val="20"/>
        </w:rPr>
        <w:t>frequently</w:t>
      </w:r>
      <w:r>
        <w:rPr>
          <w:color w:val="3B3A3B"/>
          <w:spacing w:val="-3"/>
          <w:w w:val="105"/>
          <w:sz w:val="20"/>
        </w:rPr>
        <w:t> </w:t>
      </w:r>
      <w:r>
        <w:rPr>
          <w:color w:val="3B3A3B"/>
          <w:w w:val="105"/>
          <w:sz w:val="20"/>
        </w:rPr>
        <w:t>or</w:t>
      </w:r>
      <w:r>
        <w:rPr>
          <w:color w:val="3B3A3B"/>
          <w:spacing w:val="-3"/>
          <w:w w:val="105"/>
          <w:sz w:val="20"/>
        </w:rPr>
        <w:t> </w:t>
      </w:r>
      <w:r>
        <w:rPr>
          <w:color w:val="3B3A3B"/>
          <w:w w:val="105"/>
          <w:sz w:val="20"/>
        </w:rPr>
        <w:t>use</w:t>
      </w:r>
      <w:r>
        <w:rPr>
          <w:color w:val="3B3A3B"/>
          <w:spacing w:val="-2"/>
          <w:w w:val="105"/>
          <w:sz w:val="20"/>
        </w:rPr>
        <w:t> </w:t>
      </w:r>
      <w:r>
        <w:rPr>
          <w:color w:val="3B3A3B"/>
          <w:w w:val="105"/>
          <w:sz w:val="20"/>
        </w:rPr>
        <w:t>a</w:t>
      </w:r>
      <w:r>
        <w:rPr>
          <w:color w:val="3B3A3B"/>
          <w:spacing w:val="-3"/>
          <w:w w:val="105"/>
          <w:sz w:val="20"/>
        </w:rPr>
        <w:t> </w:t>
      </w:r>
      <w:r>
        <w:rPr>
          <w:color w:val="3B3A3B"/>
          <w:w w:val="105"/>
          <w:sz w:val="20"/>
        </w:rPr>
        <w:t>60%</w:t>
      </w:r>
      <w:r>
        <w:rPr>
          <w:color w:val="3B3A3B"/>
          <w:spacing w:val="-3"/>
          <w:w w:val="105"/>
          <w:sz w:val="20"/>
        </w:rPr>
        <w:t> </w:t>
      </w:r>
      <w:r>
        <w:rPr>
          <w:color w:val="3B3A3B"/>
          <w:w w:val="105"/>
          <w:sz w:val="20"/>
        </w:rPr>
        <w:t>or</w:t>
      </w:r>
      <w:r>
        <w:rPr>
          <w:color w:val="3B3A3B"/>
          <w:spacing w:val="-3"/>
          <w:w w:val="105"/>
          <w:sz w:val="20"/>
        </w:rPr>
        <w:t> </w:t>
      </w:r>
      <w:r>
        <w:rPr>
          <w:color w:val="3B3A3B"/>
          <w:w w:val="105"/>
          <w:sz w:val="20"/>
        </w:rPr>
        <w:t>greater</w:t>
      </w:r>
      <w:r>
        <w:rPr>
          <w:color w:val="3B3A3B"/>
          <w:spacing w:val="-3"/>
          <w:w w:val="105"/>
          <w:sz w:val="20"/>
        </w:rPr>
        <w:t> </w:t>
      </w:r>
      <w:r>
        <w:rPr>
          <w:color w:val="3B3A3B"/>
          <w:w w:val="105"/>
          <w:sz w:val="20"/>
        </w:rPr>
        <w:t>alcohol-based</w:t>
      </w:r>
      <w:r>
        <w:rPr>
          <w:color w:val="3B3A3B"/>
          <w:spacing w:val="-2"/>
          <w:w w:val="105"/>
          <w:sz w:val="20"/>
        </w:rPr>
        <w:t> </w:t>
      </w:r>
      <w:r>
        <w:rPr>
          <w:color w:val="3B3A3B"/>
          <w:w w:val="105"/>
          <w:sz w:val="20"/>
        </w:rPr>
        <w:t>hand</w:t>
      </w:r>
      <w:r>
        <w:rPr>
          <w:color w:val="3B3A3B"/>
          <w:spacing w:val="-3"/>
          <w:w w:val="105"/>
          <w:sz w:val="20"/>
        </w:rPr>
        <w:t> </w:t>
      </w:r>
      <w:r>
        <w:rPr>
          <w:color w:val="3B3A3B"/>
          <w:w w:val="105"/>
          <w:sz w:val="20"/>
        </w:rPr>
        <w:t>sanitizer</w:t>
      </w:r>
      <w:r>
        <w:rPr>
          <w:color w:val="3B3A3B"/>
          <w:spacing w:val="-3"/>
          <w:w w:val="105"/>
          <w:sz w:val="20"/>
        </w:rPr>
        <w:t> </w:t>
      </w:r>
      <w:r>
        <w:rPr>
          <w:color w:val="3B3A3B"/>
          <w:w w:val="105"/>
          <w:sz w:val="20"/>
        </w:rPr>
        <w:t>if</w:t>
      </w:r>
      <w:r>
        <w:rPr>
          <w:color w:val="3B3A3B"/>
          <w:spacing w:val="-3"/>
          <w:w w:val="105"/>
          <w:sz w:val="20"/>
        </w:rPr>
        <w:t> </w:t>
      </w:r>
      <w:r>
        <w:rPr>
          <w:color w:val="3B3A3B"/>
          <w:w w:val="105"/>
          <w:sz w:val="20"/>
        </w:rPr>
        <w:t>unable to</w:t>
      </w:r>
      <w:r>
        <w:rPr>
          <w:color w:val="3B3A3B"/>
          <w:spacing w:val="11"/>
          <w:w w:val="105"/>
          <w:sz w:val="20"/>
        </w:rPr>
        <w:t> </w:t>
      </w:r>
      <w:r>
        <w:rPr>
          <w:color w:val="3B3A3B"/>
          <w:w w:val="105"/>
          <w:sz w:val="20"/>
        </w:rPr>
        <w:t>wash.</w:t>
      </w:r>
    </w:p>
    <w:p>
      <w:pPr>
        <w:pStyle w:val="ListParagraph"/>
        <w:numPr>
          <w:ilvl w:val="0"/>
          <w:numId w:val="2"/>
        </w:numPr>
        <w:tabs>
          <w:tab w:pos="1810" w:val="left" w:leader="none"/>
        </w:tabs>
        <w:spacing w:line="243" w:lineRule="exact" w:before="0" w:after="0"/>
        <w:ind w:left="1810" w:right="0" w:hanging="270"/>
        <w:jc w:val="left"/>
        <w:rPr>
          <w:sz w:val="20"/>
        </w:rPr>
      </w:pPr>
      <w:r>
        <w:rPr>
          <w:color w:val="3B3A3B"/>
          <w:sz w:val="20"/>
        </w:rPr>
        <w:t>Cover</w:t>
      </w:r>
      <w:r>
        <w:rPr>
          <w:color w:val="3B3A3B"/>
          <w:spacing w:val="14"/>
          <w:sz w:val="20"/>
        </w:rPr>
        <w:t> </w:t>
      </w:r>
      <w:r>
        <w:rPr>
          <w:color w:val="3B3A3B"/>
          <w:sz w:val="20"/>
        </w:rPr>
        <w:t>coughs</w:t>
      </w:r>
      <w:r>
        <w:rPr>
          <w:color w:val="3B3A3B"/>
          <w:spacing w:val="14"/>
          <w:sz w:val="20"/>
        </w:rPr>
        <w:t> </w:t>
      </w:r>
      <w:r>
        <w:rPr>
          <w:color w:val="3B3A3B"/>
          <w:sz w:val="20"/>
        </w:rPr>
        <w:t>with</w:t>
      </w:r>
      <w:r>
        <w:rPr>
          <w:color w:val="3B3A3B"/>
          <w:spacing w:val="14"/>
          <w:sz w:val="20"/>
        </w:rPr>
        <w:t> </w:t>
      </w:r>
      <w:r>
        <w:rPr>
          <w:color w:val="3B3A3B"/>
          <w:sz w:val="20"/>
        </w:rPr>
        <w:t>a</w:t>
      </w:r>
      <w:r>
        <w:rPr>
          <w:color w:val="3B3A3B"/>
          <w:spacing w:val="14"/>
          <w:sz w:val="20"/>
        </w:rPr>
        <w:t> </w:t>
      </w:r>
      <w:r>
        <w:rPr>
          <w:color w:val="3B3A3B"/>
          <w:sz w:val="20"/>
        </w:rPr>
        <w:t>tissue</w:t>
      </w:r>
      <w:r>
        <w:rPr>
          <w:color w:val="3B3A3B"/>
          <w:spacing w:val="15"/>
          <w:sz w:val="20"/>
        </w:rPr>
        <w:t> </w:t>
      </w:r>
      <w:r>
        <w:rPr>
          <w:color w:val="3B3A3B"/>
          <w:sz w:val="20"/>
        </w:rPr>
        <w:t>and</w:t>
      </w:r>
      <w:r>
        <w:rPr>
          <w:color w:val="3B3A3B"/>
          <w:spacing w:val="14"/>
          <w:sz w:val="20"/>
        </w:rPr>
        <w:t> </w:t>
      </w:r>
      <w:r>
        <w:rPr>
          <w:color w:val="3B3A3B"/>
          <w:sz w:val="20"/>
        </w:rPr>
        <w:t>throw</w:t>
      </w:r>
      <w:r>
        <w:rPr>
          <w:color w:val="3B3A3B"/>
          <w:spacing w:val="14"/>
          <w:sz w:val="20"/>
        </w:rPr>
        <w:t> </w:t>
      </w:r>
      <w:r>
        <w:rPr>
          <w:color w:val="3B3A3B"/>
          <w:sz w:val="20"/>
        </w:rPr>
        <w:t>the</w:t>
      </w:r>
      <w:r>
        <w:rPr>
          <w:color w:val="3B3A3B"/>
          <w:spacing w:val="14"/>
          <w:sz w:val="20"/>
        </w:rPr>
        <w:t> </w:t>
      </w:r>
      <w:r>
        <w:rPr>
          <w:color w:val="3B3A3B"/>
          <w:sz w:val="20"/>
        </w:rPr>
        <w:t>tissue</w:t>
      </w:r>
      <w:r>
        <w:rPr>
          <w:color w:val="3B3A3B"/>
          <w:spacing w:val="15"/>
          <w:sz w:val="20"/>
        </w:rPr>
        <w:t> </w:t>
      </w:r>
      <w:r>
        <w:rPr>
          <w:color w:val="3B3A3B"/>
          <w:spacing w:val="-3"/>
          <w:sz w:val="20"/>
        </w:rPr>
        <w:t>away.</w:t>
      </w:r>
    </w:p>
    <w:p>
      <w:pPr>
        <w:pStyle w:val="ListParagraph"/>
        <w:numPr>
          <w:ilvl w:val="0"/>
          <w:numId w:val="2"/>
        </w:numPr>
        <w:tabs>
          <w:tab w:pos="1810" w:val="left" w:leader="none"/>
        </w:tabs>
        <w:spacing w:line="240" w:lineRule="auto" w:before="36" w:after="0"/>
        <w:ind w:left="1810" w:right="0" w:hanging="270"/>
        <w:jc w:val="left"/>
        <w:rPr>
          <w:sz w:val="20"/>
        </w:rPr>
      </w:pPr>
      <w:r>
        <w:rPr>
          <w:color w:val="3B3A3B"/>
          <w:sz w:val="20"/>
        </w:rPr>
        <w:t>Avoid</w:t>
      </w:r>
      <w:r>
        <w:rPr>
          <w:color w:val="3B3A3B"/>
          <w:spacing w:val="14"/>
          <w:sz w:val="20"/>
        </w:rPr>
        <w:t> </w:t>
      </w:r>
      <w:r>
        <w:rPr>
          <w:color w:val="3B3A3B"/>
          <w:sz w:val="20"/>
        </w:rPr>
        <w:t>touching</w:t>
      </w:r>
      <w:r>
        <w:rPr>
          <w:color w:val="3B3A3B"/>
          <w:spacing w:val="14"/>
          <w:sz w:val="20"/>
        </w:rPr>
        <w:t> </w:t>
      </w:r>
      <w:r>
        <w:rPr>
          <w:color w:val="3B3A3B"/>
          <w:sz w:val="20"/>
        </w:rPr>
        <w:t>eyes,</w:t>
      </w:r>
      <w:r>
        <w:rPr>
          <w:color w:val="3B3A3B"/>
          <w:spacing w:val="14"/>
          <w:sz w:val="20"/>
        </w:rPr>
        <w:t> </w:t>
      </w:r>
      <w:r>
        <w:rPr>
          <w:color w:val="3B3A3B"/>
          <w:sz w:val="20"/>
        </w:rPr>
        <w:t>nose,</w:t>
      </w:r>
      <w:r>
        <w:rPr>
          <w:color w:val="3B3A3B"/>
          <w:spacing w:val="14"/>
          <w:sz w:val="20"/>
        </w:rPr>
        <w:t> </w:t>
      </w:r>
      <w:r>
        <w:rPr>
          <w:color w:val="3B3A3B"/>
          <w:sz w:val="20"/>
        </w:rPr>
        <w:t>or</w:t>
      </w:r>
      <w:r>
        <w:rPr>
          <w:color w:val="3B3A3B"/>
          <w:spacing w:val="14"/>
          <w:sz w:val="20"/>
        </w:rPr>
        <w:t> </w:t>
      </w:r>
      <w:r>
        <w:rPr>
          <w:color w:val="3B3A3B"/>
          <w:sz w:val="20"/>
        </w:rPr>
        <w:t>mouth</w:t>
      </w:r>
      <w:r>
        <w:rPr>
          <w:color w:val="3B3A3B"/>
          <w:spacing w:val="14"/>
          <w:sz w:val="20"/>
        </w:rPr>
        <w:t> </w:t>
      </w:r>
      <w:r>
        <w:rPr>
          <w:color w:val="3B3A3B"/>
          <w:sz w:val="20"/>
        </w:rPr>
        <w:t>with</w:t>
      </w:r>
      <w:r>
        <w:rPr>
          <w:color w:val="3B3A3B"/>
          <w:spacing w:val="14"/>
          <w:sz w:val="20"/>
        </w:rPr>
        <w:t> </w:t>
      </w:r>
      <w:r>
        <w:rPr>
          <w:color w:val="3B3A3B"/>
          <w:sz w:val="20"/>
        </w:rPr>
        <w:t>unwashed</w:t>
      </w:r>
      <w:r>
        <w:rPr>
          <w:color w:val="3B3A3B"/>
          <w:spacing w:val="14"/>
          <w:sz w:val="20"/>
        </w:rPr>
        <w:t> </w:t>
      </w:r>
      <w:r>
        <w:rPr>
          <w:color w:val="3B3A3B"/>
          <w:sz w:val="20"/>
        </w:rPr>
        <w:t>hands.</w:t>
      </w:r>
    </w:p>
    <w:p>
      <w:pPr>
        <w:pStyle w:val="ListParagraph"/>
        <w:numPr>
          <w:ilvl w:val="0"/>
          <w:numId w:val="2"/>
        </w:numPr>
        <w:tabs>
          <w:tab w:pos="1810" w:val="left" w:leader="none"/>
        </w:tabs>
        <w:spacing w:line="240" w:lineRule="auto" w:before="36" w:after="0"/>
        <w:ind w:left="1810" w:right="0" w:hanging="270"/>
        <w:jc w:val="left"/>
        <w:rPr>
          <w:sz w:val="20"/>
        </w:rPr>
      </w:pPr>
      <w:r>
        <w:rPr>
          <w:color w:val="3B3A3B"/>
          <w:sz w:val="20"/>
        </w:rPr>
        <w:t>Avoid</w:t>
      </w:r>
      <w:r>
        <w:rPr>
          <w:color w:val="3B3A3B"/>
          <w:spacing w:val="16"/>
          <w:sz w:val="20"/>
        </w:rPr>
        <w:t> </w:t>
      </w:r>
      <w:r>
        <w:rPr>
          <w:color w:val="3B3A3B"/>
          <w:sz w:val="20"/>
        </w:rPr>
        <w:t>close</w:t>
      </w:r>
      <w:r>
        <w:rPr>
          <w:color w:val="3B3A3B"/>
          <w:spacing w:val="16"/>
          <w:sz w:val="20"/>
        </w:rPr>
        <w:t> </w:t>
      </w:r>
      <w:r>
        <w:rPr>
          <w:color w:val="3B3A3B"/>
          <w:sz w:val="20"/>
        </w:rPr>
        <w:t>contact</w:t>
      </w:r>
      <w:r>
        <w:rPr>
          <w:color w:val="3B3A3B"/>
          <w:spacing w:val="17"/>
          <w:sz w:val="20"/>
        </w:rPr>
        <w:t> </w:t>
      </w:r>
      <w:r>
        <w:rPr>
          <w:color w:val="3B3A3B"/>
          <w:sz w:val="20"/>
        </w:rPr>
        <w:t>with</w:t>
      </w:r>
      <w:r>
        <w:rPr>
          <w:color w:val="3B3A3B"/>
          <w:spacing w:val="16"/>
          <w:sz w:val="20"/>
        </w:rPr>
        <w:t> </w:t>
      </w:r>
      <w:r>
        <w:rPr>
          <w:color w:val="3B3A3B"/>
          <w:sz w:val="20"/>
        </w:rPr>
        <w:t>those</w:t>
      </w:r>
      <w:r>
        <w:rPr>
          <w:color w:val="3B3A3B"/>
          <w:spacing w:val="17"/>
          <w:sz w:val="20"/>
        </w:rPr>
        <w:t> </w:t>
      </w:r>
      <w:r>
        <w:rPr>
          <w:color w:val="3B3A3B"/>
          <w:sz w:val="20"/>
        </w:rPr>
        <w:t>who</w:t>
      </w:r>
      <w:r>
        <w:rPr>
          <w:color w:val="3B3A3B"/>
          <w:spacing w:val="16"/>
          <w:sz w:val="20"/>
        </w:rPr>
        <w:t> </w:t>
      </w:r>
      <w:r>
        <w:rPr>
          <w:color w:val="3B3A3B"/>
          <w:sz w:val="20"/>
        </w:rPr>
        <w:t>are</w:t>
      </w:r>
      <w:r>
        <w:rPr>
          <w:color w:val="3B3A3B"/>
          <w:spacing w:val="17"/>
          <w:sz w:val="20"/>
        </w:rPr>
        <w:t> </w:t>
      </w:r>
      <w:r>
        <w:rPr>
          <w:color w:val="3B3A3B"/>
          <w:sz w:val="20"/>
        </w:rPr>
        <w:t>sick.</w:t>
      </w:r>
    </w:p>
    <w:p>
      <w:pPr>
        <w:pStyle w:val="ListParagraph"/>
        <w:numPr>
          <w:ilvl w:val="0"/>
          <w:numId w:val="2"/>
        </w:numPr>
        <w:tabs>
          <w:tab w:pos="1810" w:val="left" w:leader="none"/>
        </w:tabs>
        <w:spacing w:line="240" w:lineRule="auto" w:before="36" w:after="0"/>
        <w:ind w:left="1810" w:right="0" w:hanging="270"/>
        <w:jc w:val="left"/>
        <w:rPr>
          <w:sz w:val="20"/>
        </w:rPr>
      </w:pPr>
      <w:r>
        <w:rPr>
          <w:color w:val="3B3A3B"/>
          <w:sz w:val="20"/>
        </w:rPr>
        <w:t>If you are sick, minimize contact with </w:t>
      </w:r>
      <w:r>
        <w:rPr>
          <w:color w:val="3B3A3B"/>
          <w:spacing w:val="1"/>
          <w:sz w:val="20"/>
        </w:rPr>
        <w:t> </w:t>
      </w:r>
      <w:r>
        <w:rPr>
          <w:color w:val="3B3A3B"/>
          <w:sz w:val="20"/>
        </w:rPr>
        <w:t>others.</w:t>
      </w:r>
    </w:p>
    <w:p>
      <w:pPr>
        <w:pStyle w:val="BodyText"/>
        <w:spacing w:before="10"/>
        <w:rPr>
          <w:sz w:val="25"/>
        </w:rPr>
      </w:pPr>
    </w:p>
    <w:p>
      <w:pPr>
        <w:pStyle w:val="BodyText"/>
        <w:ind w:left="1540"/>
      </w:pPr>
      <w:r>
        <w:rPr/>
        <w:pict>
          <v:line style="position:absolute;mso-position-horizontal-relative:page;mso-position-vertical-relative:paragraph;z-index:251670528" from="471.872101pt,10.491376pt" to="474.182101pt,10.491376pt" stroked="true" strokeweight=".54pt" strokecolor="#205e9e">
            <v:stroke dashstyle="solid"/>
            <w10:wrap type="none"/>
          </v:line>
        </w:pict>
      </w:r>
      <w:r>
        <w:rPr>
          <w:color w:val="3B3A3B"/>
        </w:rPr>
        <w:t>For more information about the CDC’s cleaning recommendations, please visit </w:t>
      </w:r>
      <w:hyperlink r:id="rId12">
        <w:r>
          <w:rPr>
            <w:color w:val="0079C1"/>
            <w:u w:val="single" w:color="0079C1"/>
          </w:rPr>
          <w:t>this link</w:t>
        </w:r>
        <w:r>
          <w:rPr>
            <w:color w:val="205E9E"/>
          </w:rPr>
          <w:t>.</w:t>
        </w:r>
      </w:hyperlink>
    </w:p>
    <w:p>
      <w:pPr>
        <w:pStyle w:val="BodyText"/>
        <w:rPr>
          <w:sz w:val="22"/>
        </w:rPr>
      </w:pPr>
    </w:p>
    <w:p>
      <w:pPr>
        <w:pStyle w:val="Heading2"/>
        <w:spacing w:line="240" w:lineRule="auto" w:before="135"/>
      </w:pPr>
      <w:r>
        <w:rPr/>
        <w:pict>
          <v:shape style="position:absolute;margin-left:108pt;margin-top:30.639364pt;width:156.25pt;height:.1pt;mso-position-horizontal-relative:page;mso-position-vertical-relative:paragraph;z-index:-251646976;mso-wrap-distance-left:0;mso-wrap-distance-right:0" coordorigin="2160,613" coordsize="3125,0" path="m2160,613l5285,613e" filled="false" stroked="true" strokeweight=".5pt" strokecolor="#3b3a3b">
            <v:path arrowok="t"/>
            <v:stroke dashstyle="solid"/>
            <w10:wrap type="topAndBottom"/>
          </v:shape>
        </w:pict>
      </w:r>
      <w:r>
        <w:rPr>
          <w:color w:val="00AEEF"/>
          <w:w w:val="105"/>
        </w:rPr>
        <w:t>How to Clean and Disinfect Surfaces</w:t>
      </w:r>
    </w:p>
    <w:p>
      <w:pPr>
        <w:pStyle w:val="BodyText"/>
        <w:spacing w:before="2"/>
        <w:rPr>
          <w:sz w:val="16"/>
        </w:rPr>
      </w:pPr>
    </w:p>
    <w:p>
      <w:pPr>
        <w:pStyle w:val="ListParagraph"/>
        <w:numPr>
          <w:ilvl w:val="0"/>
          <w:numId w:val="2"/>
        </w:numPr>
        <w:tabs>
          <w:tab w:pos="1810" w:val="left" w:leader="none"/>
        </w:tabs>
        <w:spacing w:line="276" w:lineRule="auto" w:before="83" w:after="0"/>
        <w:ind w:left="1809" w:right="1695" w:hanging="270"/>
        <w:jc w:val="left"/>
        <w:rPr>
          <w:sz w:val="20"/>
        </w:rPr>
      </w:pPr>
      <w:r>
        <w:rPr>
          <w:color w:val="3B3A3B"/>
          <w:sz w:val="20"/>
        </w:rPr>
        <w:t>Wear disposable gloves when cleaning and disinfecting surfaces. Gloves should  be discarded after each cleaning. If reusable gloves are used, those gloves  should  be dedicated for cleaning and disinfection of surfaces for COVID-19 and should not be used    for other purposes. Consult the manufacturer’s instructions for cleaning and disinfection products</w:t>
      </w:r>
      <w:r>
        <w:rPr>
          <w:color w:val="3B3A3B"/>
          <w:spacing w:val="17"/>
          <w:sz w:val="20"/>
        </w:rPr>
        <w:t> </w:t>
      </w:r>
      <w:r>
        <w:rPr>
          <w:color w:val="3B3A3B"/>
          <w:sz w:val="20"/>
        </w:rPr>
        <w:t>used.</w:t>
      </w:r>
      <w:r>
        <w:rPr>
          <w:color w:val="3B3A3B"/>
          <w:spacing w:val="17"/>
          <w:sz w:val="20"/>
        </w:rPr>
        <w:t> </w:t>
      </w:r>
      <w:r>
        <w:rPr>
          <w:color w:val="3B3A3B"/>
          <w:sz w:val="20"/>
        </w:rPr>
        <w:t>Clean</w:t>
      </w:r>
      <w:r>
        <w:rPr>
          <w:color w:val="3B3A3B"/>
          <w:spacing w:val="18"/>
          <w:sz w:val="20"/>
        </w:rPr>
        <w:t> </w:t>
      </w:r>
      <w:r>
        <w:rPr>
          <w:color w:val="3B3A3B"/>
          <w:sz w:val="20"/>
        </w:rPr>
        <w:t>hands</w:t>
      </w:r>
      <w:r>
        <w:rPr>
          <w:color w:val="3B3A3B"/>
          <w:spacing w:val="17"/>
          <w:sz w:val="20"/>
        </w:rPr>
        <w:t> </w:t>
      </w:r>
      <w:r>
        <w:rPr>
          <w:color w:val="3B3A3B"/>
          <w:sz w:val="20"/>
        </w:rPr>
        <w:t>immediately</w:t>
      </w:r>
      <w:r>
        <w:rPr>
          <w:color w:val="3B3A3B"/>
          <w:spacing w:val="18"/>
          <w:sz w:val="20"/>
        </w:rPr>
        <w:t> </w:t>
      </w:r>
      <w:r>
        <w:rPr>
          <w:color w:val="3B3A3B"/>
          <w:sz w:val="20"/>
        </w:rPr>
        <w:t>after</w:t>
      </w:r>
      <w:r>
        <w:rPr>
          <w:color w:val="3B3A3B"/>
          <w:spacing w:val="17"/>
          <w:sz w:val="20"/>
        </w:rPr>
        <w:t> </w:t>
      </w:r>
      <w:r>
        <w:rPr>
          <w:color w:val="3B3A3B"/>
          <w:sz w:val="20"/>
        </w:rPr>
        <w:t>gloves</w:t>
      </w:r>
      <w:r>
        <w:rPr>
          <w:color w:val="3B3A3B"/>
          <w:spacing w:val="18"/>
          <w:sz w:val="20"/>
        </w:rPr>
        <w:t> </w:t>
      </w:r>
      <w:r>
        <w:rPr>
          <w:color w:val="3B3A3B"/>
          <w:sz w:val="20"/>
        </w:rPr>
        <w:t>are</w:t>
      </w:r>
      <w:r>
        <w:rPr>
          <w:color w:val="3B3A3B"/>
          <w:spacing w:val="17"/>
          <w:sz w:val="20"/>
        </w:rPr>
        <w:t> </w:t>
      </w:r>
      <w:r>
        <w:rPr>
          <w:color w:val="3B3A3B"/>
          <w:sz w:val="20"/>
        </w:rPr>
        <w:t>removed.</w:t>
      </w:r>
    </w:p>
    <w:p>
      <w:pPr>
        <w:pStyle w:val="ListParagraph"/>
        <w:numPr>
          <w:ilvl w:val="0"/>
          <w:numId w:val="2"/>
        </w:numPr>
        <w:tabs>
          <w:tab w:pos="1810" w:val="left" w:leader="none"/>
        </w:tabs>
        <w:spacing w:line="276" w:lineRule="auto" w:before="0" w:after="0"/>
        <w:ind w:left="1809" w:right="1637" w:hanging="270"/>
        <w:jc w:val="left"/>
        <w:rPr>
          <w:sz w:val="20"/>
        </w:rPr>
      </w:pPr>
      <w:r>
        <w:rPr>
          <w:color w:val="3B3A3B"/>
          <w:w w:val="105"/>
          <w:sz w:val="20"/>
        </w:rPr>
        <w:t>If surfaces are dirty, they should be cleaned using a detergent or soap and water prior to disinfection.</w:t>
      </w:r>
    </w:p>
    <w:p>
      <w:pPr>
        <w:pStyle w:val="ListParagraph"/>
        <w:numPr>
          <w:ilvl w:val="0"/>
          <w:numId w:val="2"/>
        </w:numPr>
        <w:tabs>
          <w:tab w:pos="1810" w:val="left" w:leader="none"/>
        </w:tabs>
        <w:spacing w:line="276" w:lineRule="auto" w:before="0" w:after="0"/>
        <w:ind w:left="1809" w:right="1910" w:hanging="270"/>
        <w:jc w:val="left"/>
        <w:rPr>
          <w:sz w:val="20"/>
        </w:rPr>
      </w:pPr>
      <w:r>
        <w:rPr>
          <w:color w:val="3B3A3B"/>
          <w:sz w:val="20"/>
        </w:rPr>
        <w:t>For disinfection, diluted household bleach solutions, alcohol solutions with at least 70% alcohol,</w:t>
      </w:r>
      <w:r>
        <w:rPr>
          <w:color w:val="3B3A3B"/>
          <w:spacing w:val="21"/>
          <w:sz w:val="20"/>
        </w:rPr>
        <w:t> </w:t>
      </w:r>
      <w:r>
        <w:rPr>
          <w:color w:val="3B3A3B"/>
          <w:sz w:val="20"/>
        </w:rPr>
        <w:t>and</w:t>
      </w:r>
      <w:r>
        <w:rPr>
          <w:color w:val="3B3A3B"/>
          <w:spacing w:val="21"/>
          <w:sz w:val="20"/>
        </w:rPr>
        <w:t> </w:t>
      </w:r>
      <w:r>
        <w:rPr>
          <w:color w:val="3B3A3B"/>
          <w:sz w:val="20"/>
        </w:rPr>
        <w:t>most</w:t>
      </w:r>
      <w:r>
        <w:rPr>
          <w:color w:val="3B3A3B"/>
          <w:spacing w:val="21"/>
          <w:sz w:val="20"/>
        </w:rPr>
        <w:t> </w:t>
      </w:r>
      <w:r>
        <w:rPr>
          <w:color w:val="3B3A3B"/>
          <w:sz w:val="20"/>
        </w:rPr>
        <w:t>common</w:t>
      </w:r>
      <w:r>
        <w:rPr>
          <w:color w:val="3B3A3B"/>
          <w:spacing w:val="21"/>
          <w:sz w:val="20"/>
        </w:rPr>
        <w:t> </w:t>
      </w:r>
      <w:r>
        <w:rPr>
          <w:color w:val="3B3A3B"/>
          <w:sz w:val="20"/>
        </w:rPr>
        <w:t>EPA-registered</w:t>
      </w:r>
      <w:r>
        <w:rPr>
          <w:color w:val="3B3A3B"/>
          <w:spacing w:val="21"/>
          <w:sz w:val="20"/>
        </w:rPr>
        <w:t> </w:t>
      </w:r>
      <w:r>
        <w:rPr>
          <w:color w:val="3B3A3B"/>
          <w:sz w:val="20"/>
        </w:rPr>
        <w:t>household</w:t>
      </w:r>
      <w:r>
        <w:rPr>
          <w:color w:val="3B3A3B"/>
          <w:spacing w:val="21"/>
          <w:sz w:val="20"/>
        </w:rPr>
        <w:t> </w:t>
      </w:r>
      <w:r>
        <w:rPr>
          <w:color w:val="3B3A3B"/>
          <w:sz w:val="20"/>
        </w:rPr>
        <w:t>disinfectants</w:t>
      </w:r>
      <w:r>
        <w:rPr>
          <w:color w:val="3B3A3B"/>
          <w:spacing w:val="20"/>
          <w:sz w:val="20"/>
        </w:rPr>
        <w:t> </w:t>
      </w:r>
      <w:r>
        <w:rPr>
          <w:color w:val="3B3A3B"/>
          <w:sz w:val="20"/>
        </w:rPr>
        <w:t>should</w:t>
      </w:r>
      <w:r>
        <w:rPr>
          <w:color w:val="3B3A3B"/>
          <w:spacing w:val="21"/>
          <w:sz w:val="20"/>
        </w:rPr>
        <w:t> </w:t>
      </w:r>
      <w:r>
        <w:rPr>
          <w:color w:val="3B3A3B"/>
          <w:sz w:val="20"/>
        </w:rPr>
        <w:t>be</w:t>
      </w:r>
      <w:r>
        <w:rPr>
          <w:color w:val="3B3A3B"/>
          <w:spacing w:val="21"/>
          <w:sz w:val="20"/>
        </w:rPr>
        <w:t> </w:t>
      </w:r>
      <w:r>
        <w:rPr>
          <w:color w:val="3B3A3B"/>
          <w:sz w:val="20"/>
        </w:rPr>
        <w:t>effective.</w:t>
      </w:r>
    </w:p>
    <w:p>
      <w:pPr>
        <w:pStyle w:val="ListParagraph"/>
        <w:numPr>
          <w:ilvl w:val="1"/>
          <w:numId w:val="2"/>
        </w:numPr>
        <w:tabs>
          <w:tab w:pos="2080" w:val="left" w:leader="none"/>
        </w:tabs>
        <w:spacing w:line="276" w:lineRule="auto" w:before="0" w:after="0"/>
        <w:ind w:left="2080" w:right="1564" w:hanging="270"/>
        <w:jc w:val="left"/>
        <w:rPr>
          <w:sz w:val="20"/>
        </w:rPr>
      </w:pPr>
      <w:r>
        <w:rPr>
          <w:color w:val="3B3A3B"/>
          <w:sz w:val="20"/>
        </w:rPr>
        <w:t>Diluted household bleach solutions can be used if appropriate for the surface. Follow manufacturer’s instructions for application and proper ventilation. Check to ensure the product is not past its expiration date. Never mix household bleach with ammonia or     any other cleanser. Unexpired household bleach will be effective against coronaviruses when properly</w:t>
      </w:r>
      <w:r>
        <w:rPr>
          <w:color w:val="3B3A3B"/>
          <w:spacing w:val="-18"/>
          <w:sz w:val="20"/>
        </w:rPr>
        <w:t> </w:t>
      </w:r>
      <w:r>
        <w:rPr>
          <w:color w:val="3B3A3B"/>
          <w:sz w:val="20"/>
        </w:rPr>
        <w:t>diluted.</w:t>
      </w:r>
    </w:p>
    <w:p>
      <w:pPr>
        <w:pStyle w:val="ListParagraph"/>
        <w:numPr>
          <w:ilvl w:val="2"/>
          <w:numId w:val="2"/>
        </w:numPr>
        <w:tabs>
          <w:tab w:pos="2350" w:val="left" w:leader="none"/>
        </w:tabs>
        <w:spacing w:line="240" w:lineRule="exact" w:before="0" w:after="0"/>
        <w:ind w:left="2350" w:right="0" w:hanging="270"/>
        <w:jc w:val="left"/>
        <w:rPr>
          <w:sz w:val="20"/>
        </w:rPr>
      </w:pPr>
      <w:r>
        <w:rPr>
          <w:color w:val="3B3A3B"/>
          <w:w w:val="105"/>
          <w:sz w:val="20"/>
        </w:rPr>
        <w:t>Prepare a bleach solution by</w:t>
      </w:r>
      <w:r>
        <w:rPr>
          <w:color w:val="3B3A3B"/>
          <w:spacing w:val="8"/>
          <w:w w:val="105"/>
          <w:sz w:val="20"/>
        </w:rPr>
        <w:t> </w:t>
      </w:r>
      <w:r>
        <w:rPr>
          <w:color w:val="3B3A3B"/>
          <w:w w:val="105"/>
          <w:sz w:val="20"/>
        </w:rPr>
        <w:t>mixing:</w:t>
      </w:r>
    </w:p>
    <w:p>
      <w:pPr>
        <w:pStyle w:val="ListParagraph"/>
        <w:numPr>
          <w:ilvl w:val="3"/>
          <w:numId w:val="2"/>
        </w:numPr>
        <w:tabs>
          <w:tab w:pos="2620" w:val="left" w:leader="none"/>
        </w:tabs>
        <w:spacing w:line="240" w:lineRule="auto" w:before="29" w:after="0"/>
        <w:ind w:left="2620" w:right="0" w:hanging="270"/>
        <w:jc w:val="left"/>
        <w:rPr>
          <w:sz w:val="20"/>
        </w:rPr>
      </w:pPr>
      <w:r>
        <w:rPr>
          <w:color w:val="3B3A3B"/>
          <w:w w:val="105"/>
          <w:sz w:val="20"/>
        </w:rPr>
        <w:t>5</w:t>
      </w:r>
      <w:r>
        <w:rPr>
          <w:color w:val="3B3A3B"/>
          <w:spacing w:val="10"/>
          <w:w w:val="105"/>
          <w:sz w:val="20"/>
        </w:rPr>
        <w:t> </w:t>
      </w:r>
      <w:r>
        <w:rPr>
          <w:color w:val="3B3A3B"/>
          <w:w w:val="105"/>
          <w:sz w:val="20"/>
        </w:rPr>
        <w:t>tablespoons</w:t>
      </w:r>
      <w:r>
        <w:rPr>
          <w:color w:val="3B3A3B"/>
          <w:spacing w:val="11"/>
          <w:w w:val="105"/>
          <w:sz w:val="20"/>
        </w:rPr>
        <w:t> </w:t>
      </w:r>
      <w:r>
        <w:rPr>
          <w:color w:val="3B3A3B"/>
          <w:w w:val="105"/>
          <w:sz w:val="20"/>
        </w:rPr>
        <w:t>(1/3rd</w:t>
      </w:r>
      <w:r>
        <w:rPr>
          <w:color w:val="3B3A3B"/>
          <w:spacing w:val="10"/>
          <w:w w:val="105"/>
          <w:sz w:val="20"/>
        </w:rPr>
        <w:t> </w:t>
      </w:r>
      <w:r>
        <w:rPr>
          <w:color w:val="3B3A3B"/>
          <w:w w:val="105"/>
          <w:sz w:val="20"/>
        </w:rPr>
        <w:t>cup)</w:t>
      </w:r>
      <w:r>
        <w:rPr>
          <w:color w:val="3B3A3B"/>
          <w:spacing w:val="11"/>
          <w:w w:val="105"/>
          <w:sz w:val="20"/>
        </w:rPr>
        <w:t> </w:t>
      </w:r>
      <w:r>
        <w:rPr>
          <w:color w:val="3B3A3B"/>
          <w:w w:val="105"/>
          <w:sz w:val="20"/>
        </w:rPr>
        <w:t>bleach</w:t>
      </w:r>
      <w:r>
        <w:rPr>
          <w:color w:val="3B3A3B"/>
          <w:spacing w:val="11"/>
          <w:w w:val="105"/>
          <w:sz w:val="20"/>
        </w:rPr>
        <w:t> </w:t>
      </w:r>
      <w:r>
        <w:rPr>
          <w:color w:val="3B3A3B"/>
          <w:w w:val="105"/>
          <w:sz w:val="20"/>
        </w:rPr>
        <w:t>per</w:t>
      </w:r>
      <w:r>
        <w:rPr>
          <w:color w:val="3B3A3B"/>
          <w:spacing w:val="10"/>
          <w:w w:val="105"/>
          <w:sz w:val="20"/>
        </w:rPr>
        <w:t> </w:t>
      </w:r>
      <w:r>
        <w:rPr>
          <w:color w:val="3B3A3B"/>
          <w:w w:val="105"/>
          <w:sz w:val="20"/>
        </w:rPr>
        <w:t>gallon</w:t>
      </w:r>
      <w:r>
        <w:rPr>
          <w:color w:val="3B3A3B"/>
          <w:spacing w:val="11"/>
          <w:w w:val="105"/>
          <w:sz w:val="20"/>
        </w:rPr>
        <w:t> </w:t>
      </w:r>
      <w:r>
        <w:rPr>
          <w:color w:val="3B3A3B"/>
          <w:w w:val="105"/>
          <w:sz w:val="20"/>
        </w:rPr>
        <w:t>of</w:t>
      </w:r>
      <w:r>
        <w:rPr>
          <w:color w:val="3B3A3B"/>
          <w:spacing w:val="10"/>
          <w:w w:val="105"/>
          <w:sz w:val="20"/>
        </w:rPr>
        <w:t> </w:t>
      </w:r>
      <w:r>
        <w:rPr>
          <w:color w:val="3B3A3B"/>
          <w:w w:val="105"/>
          <w:sz w:val="20"/>
        </w:rPr>
        <w:t>water</w:t>
      </w:r>
      <w:r>
        <w:rPr>
          <w:color w:val="3B3A3B"/>
          <w:spacing w:val="11"/>
          <w:w w:val="105"/>
          <w:sz w:val="20"/>
        </w:rPr>
        <w:t> </w:t>
      </w:r>
      <w:r>
        <w:rPr>
          <w:color w:val="3B3A3B"/>
          <w:w w:val="105"/>
          <w:sz w:val="20"/>
        </w:rPr>
        <w:t>or</w:t>
      </w:r>
    </w:p>
    <w:p>
      <w:pPr>
        <w:pStyle w:val="ListParagraph"/>
        <w:numPr>
          <w:ilvl w:val="3"/>
          <w:numId w:val="2"/>
        </w:numPr>
        <w:tabs>
          <w:tab w:pos="2620" w:val="left" w:leader="none"/>
        </w:tabs>
        <w:spacing w:line="240" w:lineRule="auto" w:before="36" w:after="0"/>
        <w:ind w:left="2620" w:right="0" w:hanging="270"/>
        <w:jc w:val="left"/>
        <w:rPr>
          <w:sz w:val="20"/>
        </w:rPr>
      </w:pPr>
      <w:r>
        <w:rPr>
          <w:color w:val="3B3A3B"/>
          <w:sz w:val="20"/>
        </w:rPr>
        <w:t>4</w:t>
      </w:r>
      <w:r>
        <w:rPr>
          <w:color w:val="3B3A3B"/>
          <w:spacing w:val="26"/>
          <w:sz w:val="20"/>
        </w:rPr>
        <w:t> </w:t>
      </w:r>
      <w:r>
        <w:rPr>
          <w:color w:val="3B3A3B"/>
          <w:sz w:val="20"/>
        </w:rPr>
        <w:t>teaspoons</w:t>
      </w:r>
      <w:r>
        <w:rPr>
          <w:color w:val="3B3A3B"/>
          <w:spacing w:val="26"/>
          <w:sz w:val="20"/>
        </w:rPr>
        <w:t> </w:t>
      </w:r>
      <w:r>
        <w:rPr>
          <w:color w:val="3B3A3B"/>
          <w:sz w:val="20"/>
        </w:rPr>
        <w:t>bleach</w:t>
      </w:r>
      <w:r>
        <w:rPr>
          <w:color w:val="3B3A3B"/>
          <w:spacing w:val="27"/>
          <w:sz w:val="20"/>
        </w:rPr>
        <w:t> </w:t>
      </w:r>
      <w:r>
        <w:rPr>
          <w:color w:val="3B3A3B"/>
          <w:sz w:val="20"/>
        </w:rPr>
        <w:t>per</w:t>
      </w:r>
      <w:r>
        <w:rPr>
          <w:color w:val="3B3A3B"/>
          <w:spacing w:val="26"/>
          <w:sz w:val="20"/>
        </w:rPr>
        <w:t> </w:t>
      </w:r>
      <w:r>
        <w:rPr>
          <w:color w:val="3B3A3B"/>
          <w:sz w:val="20"/>
        </w:rPr>
        <w:t>quart</w:t>
      </w:r>
      <w:r>
        <w:rPr>
          <w:color w:val="3B3A3B"/>
          <w:spacing w:val="27"/>
          <w:sz w:val="20"/>
        </w:rPr>
        <w:t> </w:t>
      </w:r>
      <w:r>
        <w:rPr>
          <w:color w:val="3B3A3B"/>
          <w:sz w:val="20"/>
        </w:rPr>
        <w:t>of</w:t>
      </w:r>
      <w:r>
        <w:rPr>
          <w:color w:val="3B3A3B"/>
          <w:spacing w:val="26"/>
          <w:sz w:val="20"/>
        </w:rPr>
        <w:t> </w:t>
      </w:r>
      <w:r>
        <w:rPr>
          <w:color w:val="3B3A3B"/>
          <w:sz w:val="20"/>
        </w:rPr>
        <w:t>water</w:t>
      </w:r>
    </w:p>
    <w:p>
      <w:pPr>
        <w:pStyle w:val="ListParagraph"/>
        <w:numPr>
          <w:ilvl w:val="2"/>
          <w:numId w:val="2"/>
        </w:numPr>
        <w:tabs>
          <w:tab w:pos="2350" w:val="left" w:leader="none"/>
        </w:tabs>
        <w:spacing w:line="276" w:lineRule="auto" w:before="36" w:after="0"/>
        <w:ind w:left="2350" w:right="1558" w:hanging="270"/>
        <w:jc w:val="left"/>
        <w:rPr>
          <w:sz w:val="20"/>
        </w:rPr>
      </w:pPr>
      <w:r>
        <w:rPr>
          <w:color w:val="3B3A3B"/>
          <w:sz w:val="20"/>
        </w:rPr>
        <w:t>Products with EPA-approved emerging viral pathogens are expected to be effective against COVID-19 based on data for harder to kill viruses. Follow the manufacturer’s instructions for all cleaning and disinfection products (e.g.,  concentration,  applica- tion method and contact time,</w:t>
      </w:r>
      <w:r>
        <w:rPr>
          <w:color w:val="3B3A3B"/>
          <w:spacing w:val="22"/>
          <w:sz w:val="20"/>
        </w:rPr>
        <w:t> </w:t>
      </w:r>
      <w:r>
        <w:rPr>
          <w:color w:val="3B3A3B"/>
          <w:sz w:val="20"/>
        </w:rPr>
        <w:t>etc.).</w:t>
      </w:r>
    </w:p>
    <w:p>
      <w:pPr>
        <w:pStyle w:val="ListParagraph"/>
        <w:numPr>
          <w:ilvl w:val="1"/>
          <w:numId w:val="2"/>
        </w:numPr>
        <w:tabs>
          <w:tab w:pos="2080" w:val="left" w:leader="none"/>
        </w:tabs>
        <w:spacing w:line="276" w:lineRule="auto" w:before="0" w:after="0"/>
        <w:ind w:left="2080" w:right="1994" w:hanging="270"/>
        <w:jc w:val="both"/>
        <w:rPr>
          <w:sz w:val="20"/>
        </w:rPr>
      </w:pPr>
      <w:r>
        <w:rPr>
          <w:color w:val="3B3A3B"/>
          <w:sz w:val="20"/>
        </w:rPr>
        <w:t>For soft (porous) surfaces such as carpeted floor, rugs, and drapes, remove visible contamination if present and clean with appropriate cleaners indicated for use on these surfaces. After</w:t>
      </w:r>
      <w:r>
        <w:rPr>
          <w:color w:val="3B3A3B"/>
          <w:spacing w:val="43"/>
          <w:sz w:val="20"/>
        </w:rPr>
        <w:t> </w:t>
      </w:r>
      <w:r>
        <w:rPr>
          <w:color w:val="3B3A3B"/>
          <w:sz w:val="20"/>
        </w:rPr>
        <w:t>cleaning:</w:t>
      </w:r>
    </w:p>
    <w:p>
      <w:pPr>
        <w:spacing w:after="0" w:line="276" w:lineRule="auto"/>
        <w:jc w:val="both"/>
        <w:rPr>
          <w:sz w:val="20"/>
        </w:rPr>
        <w:sectPr>
          <w:pgSz w:w="12240" w:h="15840"/>
          <w:pgMar w:header="0" w:footer="403" w:top="1500" w:bottom="600" w:left="620" w:right="600"/>
        </w:sectPr>
      </w:pPr>
    </w:p>
    <w:p>
      <w:pPr>
        <w:pStyle w:val="BodyText"/>
        <w:rPr>
          <w:sz w:val="16"/>
        </w:rPr>
      </w:pPr>
    </w:p>
    <w:p>
      <w:pPr>
        <w:pStyle w:val="ListParagraph"/>
        <w:numPr>
          <w:ilvl w:val="2"/>
          <w:numId w:val="2"/>
        </w:numPr>
        <w:tabs>
          <w:tab w:pos="2350" w:val="left" w:leader="none"/>
        </w:tabs>
        <w:spacing w:line="240" w:lineRule="auto" w:before="83" w:after="0"/>
        <w:ind w:left="2350" w:right="0" w:hanging="270"/>
        <w:jc w:val="left"/>
        <w:rPr>
          <w:sz w:val="20"/>
        </w:rPr>
      </w:pPr>
      <w:r>
        <w:rPr>
          <w:color w:val="3B3A3B"/>
          <w:sz w:val="20"/>
        </w:rPr>
        <w:t>Launder</w:t>
      </w:r>
      <w:r>
        <w:rPr>
          <w:color w:val="3B3A3B"/>
          <w:spacing w:val="15"/>
          <w:sz w:val="20"/>
        </w:rPr>
        <w:t> </w:t>
      </w:r>
      <w:r>
        <w:rPr>
          <w:color w:val="3B3A3B"/>
          <w:sz w:val="20"/>
        </w:rPr>
        <w:t>items</w:t>
      </w:r>
      <w:r>
        <w:rPr>
          <w:color w:val="3B3A3B"/>
          <w:spacing w:val="15"/>
          <w:sz w:val="20"/>
        </w:rPr>
        <w:t> </w:t>
      </w:r>
      <w:r>
        <w:rPr>
          <w:color w:val="3B3A3B"/>
          <w:sz w:val="20"/>
        </w:rPr>
        <w:t>as</w:t>
      </w:r>
      <w:r>
        <w:rPr>
          <w:color w:val="3B3A3B"/>
          <w:spacing w:val="15"/>
          <w:sz w:val="20"/>
        </w:rPr>
        <w:t> </w:t>
      </w:r>
      <w:r>
        <w:rPr>
          <w:color w:val="3B3A3B"/>
          <w:sz w:val="20"/>
        </w:rPr>
        <w:t>appropriate</w:t>
      </w:r>
      <w:r>
        <w:rPr>
          <w:color w:val="3B3A3B"/>
          <w:spacing w:val="15"/>
          <w:sz w:val="20"/>
        </w:rPr>
        <w:t> </w:t>
      </w:r>
      <w:r>
        <w:rPr>
          <w:color w:val="3B3A3B"/>
          <w:sz w:val="20"/>
        </w:rPr>
        <w:t>in</w:t>
      </w:r>
      <w:r>
        <w:rPr>
          <w:color w:val="3B3A3B"/>
          <w:spacing w:val="15"/>
          <w:sz w:val="20"/>
        </w:rPr>
        <w:t> </w:t>
      </w:r>
      <w:r>
        <w:rPr>
          <w:color w:val="3B3A3B"/>
          <w:sz w:val="20"/>
        </w:rPr>
        <w:t>accordance</w:t>
      </w:r>
      <w:r>
        <w:rPr>
          <w:color w:val="3B3A3B"/>
          <w:spacing w:val="15"/>
          <w:sz w:val="20"/>
        </w:rPr>
        <w:t> </w:t>
      </w:r>
      <w:r>
        <w:rPr>
          <w:color w:val="3B3A3B"/>
          <w:sz w:val="20"/>
        </w:rPr>
        <w:t>with</w:t>
      </w:r>
      <w:r>
        <w:rPr>
          <w:color w:val="3B3A3B"/>
          <w:spacing w:val="15"/>
          <w:sz w:val="20"/>
        </w:rPr>
        <w:t> </w:t>
      </w:r>
      <w:r>
        <w:rPr>
          <w:color w:val="3B3A3B"/>
          <w:sz w:val="20"/>
        </w:rPr>
        <w:t>the</w:t>
      </w:r>
      <w:r>
        <w:rPr>
          <w:color w:val="3B3A3B"/>
          <w:spacing w:val="15"/>
          <w:sz w:val="20"/>
        </w:rPr>
        <w:t> </w:t>
      </w:r>
      <w:r>
        <w:rPr>
          <w:color w:val="3B3A3B"/>
          <w:sz w:val="20"/>
        </w:rPr>
        <w:t>manufacturer’s</w:t>
      </w:r>
      <w:r>
        <w:rPr>
          <w:color w:val="3B3A3B"/>
          <w:spacing w:val="15"/>
          <w:sz w:val="20"/>
        </w:rPr>
        <w:t> </w:t>
      </w:r>
      <w:r>
        <w:rPr>
          <w:color w:val="3B3A3B"/>
          <w:sz w:val="20"/>
        </w:rPr>
        <w:t>instructions.</w:t>
      </w:r>
    </w:p>
    <w:p>
      <w:pPr>
        <w:pStyle w:val="BodyText"/>
        <w:spacing w:line="276" w:lineRule="auto" w:before="36"/>
        <w:ind w:left="2350" w:right="1798"/>
      </w:pPr>
      <w:r>
        <w:rPr>
          <w:color w:val="3B3A3B"/>
        </w:rPr>
        <w:t>If possible, launder items using the warmest appropriate water setting for the items and dry items completely, or</w:t>
      </w:r>
    </w:p>
    <w:p>
      <w:pPr>
        <w:pStyle w:val="ListParagraph"/>
        <w:numPr>
          <w:ilvl w:val="2"/>
          <w:numId w:val="2"/>
        </w:numPr>
        <w:tabs>
          <w:tab w:pos="2350" w:val="left" w:leader="none"/>
        </w:tabs>
        <w:spacing w:line="276" w:lineRule="auto" w:before="0" w:after="0"/>
        <w:ind w:left="2350" w:right="2041" w:hanging="270"/>
        <w:jc w:val="left"/>
        <w:rPr>
          <w:sz w:val="20"/>
        </w:rPr>
      </w:pPr>
      <w:r>
        <w:rPr>
          <w:color w:val="3B3A3B"/>
          <w:sz w:val="20"/>
        </w:rPr>
        <w:t>Use products with the EPA-approved emerging viral pathogens claims that are suitable for porous</w:t>
      </w:r>
      <w:r>
        <w:rPr>
          <w:color w:val="3B3A3B"/>
          <w:spacing w:val="42"/>
          <w:sz w:val="20"/>
        </w:rPr>
        <w:t> </w:t>
      </w:r>
      <w:r>
        <w:rPr>
          <w:color w:val="3B3A3B"/>
          <w:sz w:val="20"/>
        </w:rPr>
        <w:t>surfaces.</w:t>
      </w:r>
    </w:p>
    <w:p>
      <w:pPr>
        <w:pStyle w:val="BodyText"/>
        <w:spacing w:before="8"/>
        <w:rPr>
          <w:sz w:val="22"/>
        </w:rPr>
      </w:pPr>
    </w:p>
    <w:p>
      <w:pPr>
        <w:pStyle w:val="BodyText"/>
        <w:spacing w:line="276" w:lineRule="auto" w:before="1"/>
        <w:ind w:left="1540" w:right="1935"/>
      </w:pPr>
      <w:r>
        <w:rPr>
          <w:color w:val="3B3A3B"/>
        </w:rPr>
        <w:t>If you have additional questions, please direct them to public health authorities in your area    to</w:t>
      </w:r>
      <w:r>
        <w:rPr>
          <w:color w:val="3B3A3B"/>
          <w:spacing w:val="14"/>
        </w:rPr>
        <w:t> </w:t>
      </w:r>
      <w:r>
        <w:rPr>
          <w:color w:val="3B3A3B"/>
        </w:rPr>
        <w:t>receive</w:t>
      </w:r>
      <w:r>
        <w:rPr>
          <w:color w:val="3B3A3B"/>
          <w:spacing w:val="14"/>
        </w:rPr>
        <w:t> </w:t>
      </w:r>
      <w:r>
        <w:rPr>
          <w:color w:val="3B3A3B"/>
        </w:rPr>
        <w:t>the</w:t>
      </w:r>
      <w:r>
        <w:rPr>
          <w:color w:val="3B3A3B"/>
          <w:spacing w:val="14"/>
        </w:rPr>
        <w:t> </w:t>
      </w:r>
      <w:r>
        <w:rPr>
          <w:color w:val="3B3A3B"/>
        </w:rPr>
        <w:t>most</w:t>
      </w:r>
      <w:r>
        <w:rPr>
          <w:color w:val="3B3A3B"/>
          <w:spacing w:val="15"/>
        </w:rPr>
        <w:t> </w:t>
      </w:r>
      <w:r>
        <w:rPr>
          <w:color w:val="3B3A3B"/>
        </w:rPr>
        <w:t>accurate</w:t>
      </w:r>
      <w:r>
        <w:rPr>
          <w:color w:val="3B3A3B"/>
          <w:spacing w:val="14"/>
        </w:rPr>
        <w:t> </w:t>
      </w:r>
      <w:r>
        <w:rPr>
          <w:color w:val="3B3A3B"/>
        </w:rPr>
        <w:t>and</w:t>
      </w:r>
      <w:r>
        <w:rPr>
          <w:color w:val="3B3A3B"/>
          <w:spacing w:val="14"/>
        </w:rPr>
        <w:t> </w:t>
      </w:r>
      <w:r>
        <w:rPr>
          <w:color w:val="3B3A3B"/>
        </w:rPr>
        <w:t>complete</w:t>
      </w:r>
      <w:r>
        <w:rPr>
          <w:color w:val="3B3A3B"/>
          <w:spacing w:val="15"/>
        </w:rPr>
        <w:t> </w:t>
      </w:r>
      <w:r>
        <w:rPr>
          <w:color w:val="3B3A3B"/>
        </w:rPr>
        <w:t>information</w:t>
      </w:r>
      <w:r>
        <w:rPr>
          <w:color w:val="3B3A3B"/>
          <w:spacing w:val="14"/>
        </w:rPr>
        <w:t> </w:t>
      </w:r>
      <w:r>
        <w:rPr>
          <w:color w:val="3B3A3B"/>
        </w:rPr>
        <w:t>about</w:t>
      </w:r>
      <w:r>
        <w:rPr>
          <w:color w:val="3B3A3B"/>
          <w:spacing w:val="14"/>
        </w:rPr>
        <w:t> </w:t>
      </w:r>
      <w:r>
        <w:rPr>
          <w:color w:val="3B3A3B"/>
        </w:rPr>
        <w:t>coronavirus:</w:t>
      </w:r>
    </w:p>
    <w:p>
      <w:pPr>
        <w:pStyle w:val="BodyText"/>
        <w:spacing w:before="9"/>
        <w:rPr>
          <w:sz w:val="22"/>
        </w:rPr>
      </w:pPr>
    </w:p>
    <w:p>
      <w:pPr>
        <w:pStyle w:val="ListParagraph"/>
        <w:numPr>
          <w:ilvl w:val="0"/>
          <w:numId w:val="2"/>
        </w:numPr>
        <w:tabs>
          <w:tab w:pos="1810" w:val="left" w:leader="none"/>
        </w:tabs>
        <w:spacing w:line="240" w:lineRule="auto" w:before="1" w:after="0"/>
        <w:ind w:left="1810" w:right="0" w:hanging="270"/>
        <w:jc w:val="left"/>
        <w:rPr>
          <w:sz w:val="20"/>
        </w:rPr>
      </w:pPr>
      <w:hyperlink r:id="rId13">
        <w:r>
          <w:rPr>
            <w:color w:val="0079C1"/>
            <w:sz w:val="20"/>
            <w:u w:val="single" w:color="0079C1"/>
          </w:rPr>
          <w:t>Centers</w:t>
        </w:r>
        <w:r>
          <w:rPr>
            <w:color w:val="0079C1"/>
            <w:spacing w:val="14"/>
            <w:sz w:val="20"/>
            <w:u w:val="single" w:color="0079C1"/>
          </w:rPr>
          <w:t> </w:t>
        </w:r>
        <w:r>
          <w:rPr>
            <w:color w:val="0079C1"/>
            <w:sz w:val="20"/>
            <w:u w:val="single" w:color="0079C1"/>
          </w:rPr>
          <w:t>for</w:t>
        </w:r>
        <w:r>
          <w:rPr>
            <w:color w:val="0079C1"/>
            <w:spacing w:val="14"/>
            <w:sz w:val="20"/>
            <w:u w:val="single" w:color="0079C1"/>
          </w:rPr>
          <w:t> </w:t>
        </w:r>
        <w:r>
          <w:rPr>
            <w:color w:val="0079C1"/>
            <w:sz w:val="20"/>
            <w:u w:val="single" w:color="0079C1"/>
          </w:rPr>
          <w:t>Disease</w:t>
        </w:r>
        <w:r>
          <w:rPr>
            <w:color w:val="0079C1"/>
            <w:spacing w:val="15"/>
            <w:sz w:val="20"/>
            <w:u w:val="single" w:color="0079C1"/>
          </w:rPr>
          <w:t> </w:t>
        </w:r>
        <w:r>
          <w:rPr>
            <w:color w:val="0079C1"/>
            <w:sz w:val="20"/>
            <w:u w:val="single" w:color="0079C1"/>
          </w:rPr>
          <w:t>Control</w:t>
        </w:r>
        <w:r>
          <w:rPr>
            <w:color w:val="0079C1"/>
            <w:spacing w:val="14"/>
            <w:sz w:val="20"/>
            <w:u w:val="single" w:color="0079C1"/>
          </w:rPr>
          <w:t> </w:t>
        </w:r>
        <w:r>
          <w:rPr>
            <w:color w:val="0079C1"/>
            <w:sz w:val="20"/>
            <w:u w:val="single" w:color="0079C1"/>
          </w:rPr>
          <w:t>&amp;</w:t>
        </w:r>
        <w:r>
          <w:rPr>
            <w:color w:val="0079C1"/>
            <w:spacing w:val="15"/>
            <w:sz w:val="20"/>
            <w:u w:val="single" w:color="0079C1"/>
          </w:rPr>
          <w:t> </w:t>
        </w:r>
        <w:r>
          <w:rPr>
            <w:color w:val="0079C1"/>
            <w:sz w:val="20"/>
            <w:u w:val="single" w:color="0079C1"/>
          </w:rPr>
          <w:t>Prevention</w:t>
        </w:r>
        <w:r>
          <w:rPr>
            <w:color w:val="0079C1"/>
            <w:spacing w:val="14"/>
            <w:sz w:val="20"/>
            <w:u w:val="single" w:color="0079C1"/>
          </w:rPr>
          <w:t> </w:t>
        </w:r>
        <w:r>
          <w:rPr>
            <w:color w:val="0079C1"/>
            <w:sz w:val="20"/>
            <w:u w:val="single" w:color="0079C1"/>
          </w:rPr>
          <w:t>(CDC)</w:t>
        </w:r>
      </w:hyperlink>
    </w:p>
    <w:p>
      <w:pPr>
        <w:pStyle w:val="ListParagraph"/>
        <w:numPr>
          <w:ilvl w:val="0"/>
          <w:numId w:val="2"/>
        </w:numPr>
        <w:tabs>
          <w:tab w:pos="1810" w:val="left" w:leader="none"/>
        </w:tabs>
        <w:spacing w:line="240" w:lineRule="auto" w:before="35" w:after="0"/>
        <w:ind w:left="1810" w:right="0" w:hanging="270"/>
        <w:jc w:val="left"/>
        <w:rPr>
          <w:sz w:val="20"/>
        </w:rPr>
      </w:pPr>
      <w:hyperlink r:id="rId14">
        <w:r>
          <w:rPr>
            <w:color w:val="0079C1"/>
            <w:w w:val="105"/>
            <w:sz w:val="20"/>
            <w:u w:val="single" w:color="0079C1"/>
          </w:rPr>
          <w:t>Local Health</w:t>
        </w:r>
        <w:r>
          <w:rPr>
            <w:color w:val="0079C1"/>
            <w:spacing w:val="22"/>
            <w:w w:val="105"/>
            <w:sz w:val="20"/>
            <w:u w:val="single" w:color="0079C1"/>
          </w:rPr>
          <w:t> </w:t>
        </w:r>
        <w:r>
          <w:rPr>
            <w:color w:val="0079C1"/>
            <w:w w:val="105"/>
            <w:sz w:val="20"/>
            <w:u w:val="single" w:color="0079C1"/>
          </w:rPr>
          <w:t>Departments</w:t>
        </w:r>
      </w:hyperlink>
    </w:p>
    <w:p>
      <w:pPr>
        <w:spacing w:after="0" w:line="240" w:lineRule="auto"/>
        <w:jc w:val="left"/>
        <w:rPr>
          <w:sz w:val="20"/>
        </w:rPr>
        <w:sectPr>
          <w:pgSz w:w="12240" w:h="15840"/>
          <w:pgMar w:header="0" w:footer="403" w:top="1500" w:bottom="600" w:left="620" w:right="600"/>
        </w:sectPr>
      </w:pPr>
    </w:p>
    <w:p>
      <w:pPr>
        <w:pStyle w:val="BodyText"/>
        <w:spacing w:before="9"/>
        <w:rPr>
          <w:sz w:val="12"/>
        </w:rPr>
      </w:pPr>
    </w:p>
    <w:p>
      <w:pPr>
        <w:pStyle w:val="Heading1"/>
        <w:spacing w:line="196" w:lineRule="auto" w:before="139"/>
        <w:ind w:right="4920"/>
      </w:pPr>
      <w:r>
        <w:rPr/>
        <w:pict>
          <v:shape style="position:absolute;margin-left:108pt;margin-top:47.753723pt;width:396pt;height:.1pt;mso-position-horizontal-relative:page;mso-position-vertical-relative:paragraph;z-index:-251644928;mso-wrap-distance-left:0;mso-wrap-distance-right:0" coordorigin="2160,955" coordsize="7920,0" path="m2160,955l10080,955e" filled="false" stroked="true" strokeweight=".5pt" strokecolor="#3b3a3b">
            <v:path arrowok="t"/>
            <v:stroke dashstyle="solid"/>
            <w10:wrap type="topAndBottom"/>
          </v:shape>
        </w:pict>
      </w:r>
      <w:bookmarkStart w:name="_TOC_250001" w:id="6"/>
      <w:bookmarkEnd w:id="6"/>
      <w:r>
        <w:rPr>
          <w:color w:val="00AEEF"/>
          <w:w w:val="105"/>
        </w:rPr>
        <w:t>Resources for Rental Owners in Financial Hardship</w:t>
      </w:r>
    </w:p>
    <w:p>
      <w:pPr>
        <w:pStyle w:val="BodyText"/>
        <w:spacing w:before="7"/>
        <w:rPr>
          <w:b/>
          <w:sz w:val="9"/>
        </w:rPr>
      </w:pPr>
    </w:p>
    <w:p>
      <w:pPr>
        <w:pStyle w:val="BodyText"/>
        <w:spacing w:line="276" w:lineRule="auto" w:before="83"/>
        <w:ind w:left="1540" w:right="1639"/>
      </w:pPr>
      <w:r>
        <w:rPr>
          <w:color w:val="3B3A3B"/>
          <w:w w:val="105"/>
        </w:rPr>
        <w:t>The</w:t>
      </w:r>
      <w:r>
        <w:rPr>
          <w:color w:val="3B3A3B"/>
          <w:spacing w:val="-5"/>
          <w:w w:val="105"/>
        </w:rPr>
        <w:t> </w:t>
      </w:r>
      <w:r>
        <w:rPr>
          <w:color w:val="3B3A3B"/>
          <w:w w:val="105"/>
        </w:rPr>
        <w:t>following</w:t>
      </w:r>
      <w:r>
        <w:rPr>
          <w:color w:val="3B3A3B"/>
          <w:spacing w:val="-5"/>
          <w:w w:val="105"/>
        </w:rPr>
        <w:t> </w:t>
      </w:r>
      <w:r>
        <w:rPr>
          <w:color w:val="3B3A3B"/>
          <w:w w:val="105"/>
        </w:rPr>
        <w:t>information</w:t>
      </w:r>
      <w:r>
        <w:rPr>
          <w:color w:val="3B3A3B"/>
          <w:spacing w:val="-5"/>
          <w:w w:val="105"/>
        </w:rPr>
        <w:t> </w:t>
      </w:r>
      <w:r>
        <w:rPr>
          <w:color w:val="3B3A3B"/>
          <w:w w:val="105"/>
        </w:rPr>
        <w:t>is</w:t>
      </w:r>
      <w:r>
        <w:rPr>
          <w:color w:val="3B3A3B"/>
          <w:spacing w:val="-5"/>
          <w:w w:val="105"/>
        </w:rPr>
        <w:t> </w:t>
      </w:r>
      <w:r>
        <w:rPr>
          <w:color w:val="3B3A3B"/>
          <w:w w:val="105"/>
        </w:rPr>
        <w:t>based</w:t>
      </w:r>
      <w:r>
        <w:rPr>
          <w:color w:val="3B3A3B"/>
          <w:spacing w:val="-5"/>
          <w:w w:val="105"/>
        </w:rPr>
        <w:t> </w:t>
      </w:r>
      <w:r>
        <w:rPr>
          <w:color w:val="3B3A3B"/>
          <w:w w:val="105"/>
        </w:rPr>
        <w:t>upon</w:t>
      </w:r>
      <w:r>
        <w:rPr>
          <w:color w:val="3B3A3B"/>
          <w:spacing w:val="-5"/>
          <w:w w:val="105"/>
        </w:rPr>
        <w:t> </w:t>
      </w:r>
      <w:r>
        <w:rPr>
          <w:color w:val="3B3A3B"/>
          <w:w w:val="105"/>
        </w:rPr>
        <w:t>expert</w:t>
      </w:r>
      <w:r>
        <w:rPr>
          <w:color w:val="3B3A3B"/>
          <w:spacing w:val="-4"/>
          <w:w w:val="105"/>
        </w:rPr>
        <w:t> </w:t>
      </w:r>
      <w:r>
        <w:rPr>
          <w:color w:val="3B3A3B"/>
          <w:w w:val="105"/>
        </w:rPr>
        <w:t>feedback</w:t>
      </w:r>
      <w:r>
        <w:rPr>
          <w:color w:val="3B3A3B"/>
          <w:spacing w:val="-5"/>
          <w:w w:val="105"/>
        </w:rPr>
        <w:t> </w:t>
      </w:r>
      <w:r>
        <w:rPr>
          <w:color w:val="3B3A3B"/>
          <w:w w:val="105"/>
        </w:rPr>
        <w:t>provided</w:t>
      </w:r>
      <w:r>
        <w:rPr>
          <w:color w:val="3B3A3B"/>
          <w:spacing w:val="-5"/>
          <w:w w:val="105"/>
        </w:rPr>
        <w:t> </w:t>
      </w:r>
      <w:r>
        <w:rPr>
          <w:color w:val="3B3A3B"/>
          <w:w w:val="105"/>
        </w:rPr>
        <w:t>to</w:t>
      </w:r>
      <w:r>
        <w:rPr>
          <w:color w:val="3B3A3B"/>
          <w:spacing w:val="-5"/>
          <w:w w:val="105"/>
        </w:rPr>
        <w:t> </w:t>
      </w:r>
      <w:r>
        <w:rPr>
          <w:color w:val="3B3A3B"/>
          <w:spacing w:val="-3"/>
          <w:w w:val="105"/>
        </w:rPr>
        <w:t>RHAWA</w:t>
      </w:r>
      <w:r>
        <w:rPr>
          <w:color w:val="3B3A3B"/>
          <w:spacing w:val="-5"/>
          <w:w w:val="105"/>
        </w:rPr>
        <w:t> </w:t>
      </w:r>
      <w:r>
        <w:rPr>
          <w:color w:val="3B3A3B"/>
          <w:w w:val="105"/>
        </w:rPr>
        <w:t>by</w:t>
      </w:r>
      <w:r>
        <w:rPr>
          <w:color w:val="3B3A3B"/>
          <w:spacing w:val="-5"/>
          <w:w w:val="105"/>
        </w:rPr>
        <w:t> </w:t>
      </w:r>
      <w:r>
        <w:rPr>
          <w:color w:val="3B3A3B"/>
          <w:w w:val="105"/>
        </w:rPr>
        <w:t>lenders</w:t>
      </w:r>
      <w:r>
        <w:rPr>
          <w:color w:val="3B3A3B"/>
          <w:spacing w:val="-4"/>
          <w:w w:val="105"/>
        </w:rPr>
        <w:t> </w:t>
      </w:r>
      <w:r>
        <w:rPr>
          <w:color w:val="3B3A3B"/>
          <w:w w:val="105"/>
        </w:rPr>
        <w:t>but does</w:t>
      </w:r>
      <w:r>
        <w:rPr>
          <w:color w:val="3B3A3B"/>
          <w:spacing w:val="-9"/>
          <w:w w:val="105"/>
        </w:rPr>
        <w:t> </w:t>
      </w:r>
      <w:r>
        <w:rPr>
          <w:color w:val="3B3A3B"/>
          <w:w w:val="105"/>
        </w:rPr>
        <w:t>not</w:t>
      </w:r>
      <w:r>
        <w:rPr>
          <w:color w:val="3B3A3B"/>
          <w:spacing w:val="-9"/>
          <w:w w:val="105"/>
        </w:rPr>
        <w:t> </w:t>
      </w:r>
      <w:r>
        <w:rPr>
          <w:color w:val="3B3A3B"/>
          <w:w w:val="105"/>
        </w:rPr>
        <w:t>constitute</w:t>
      </w:r>
      <w:r>
        <w:rPr>
          <w:color w:val="3B3A3B"/>
          <w:spacing w:val="-9"/>
          <w:w w:val="105"/>
        </w:rPr>
        <w:t> </w:t>
      </w:r>
      <w:r>
        <w:rPr>
          <w:color w:val="3B3A3B"/>
          <w:w w:val="105"/>
        </w:rPr>
        <w:t>formal</w:t>
      </w:r>
      <w:r>
        <w:rPr>
          <w:color w:val="3B3A3B"/>
          <w:spacing w:val="-9"/>
          <w:w w:val="105"/>
        </w:rPr>
        <w:t> </w:t>
      </w:r>
      <w:r>
        <w:rPr>
          <w:color w:val="3B3A3B"/>
          <w:w w:val="105"/>
        </w:rPr>
        <w:t>or</w:t>
      </w:r>
      <w:r>
        <w:rPr>
          <w:color w:val="3B3A3B"/>
          <w:spacing w:val="-9"/>
          <w:w w:val="105"/>
        </w:rPr>
        <w:t> </w:t>
      </w:r>
      <w:r>
        <w:rPr>
          <w:color w:val="3B3A3B"/>
          <w:w w:val="105"/>
        </w:rPr>
        <w:t>professional</w:t>
      </w:r>
      <w:r>
        <w:rPr>
          <w:color w:val="3B3A3B"/>
          <w:spacing w:val="-8"/>
          <w:w w:val="105"/>
        </w:rPr>
        <w:t> </w:t>
      </w:r>
      <w:r>
        <w:rPr>
          <w:color w:val="3B3A3B"/>
          <w:w w:val="105"/>
        </w:rPr>
        <w:t>advice.</w:t>
      </w:r>
      <w:r>
        <w:rPr>
          <w:color w:val="3B3A3B"/>
          <w:spacing w:val="-9"/>
          <w:w w:val="105"/>
        </w:rPr>
        <w:t> </w:t>
      </w:r>
      <w:r>
        <w:rPr>
          <w:color w:val="3B3A3B"/>
          <w:spacing w:val="-3"/>
          <w:w w:val="105"/>
        </w:rPr>
        <w:t>RHAWA</w:t>
      </w:r>
      <w:r>
        <w:rPr>
          <w:color w:val="3B3A3B"/>
          <w:spacing w:val="-9"/>
          <w:w w:val="105"/>
        </w:rPr>
        <w:t> </w:t>
      </w:r>
      <w:r>
        <w:rPr>
          <w:color w:val="3B3A3B"/>
          <w:w w:val="105"/>
        </w:rPr>
        <w:t>is</w:t>
      </w:r>
      <w:r>
        <w:rPr>
          <w:color w:val="3B3A3B"/>
          <w:spacing w:val="-9"/>
          <w:w w:val="105"/>
        </w:rPr>
        <w:t> </w:t>
      </w:r>
      <w:r>
        <w:rPr>
          <w:color w:val="3B3A3B"/>
          <w:w w:val="105"/>
        </w:rPr>
        <w:t>not</w:t>
      </w:r>
      <w:r>
        <w:rPr>
          <w:color w:val="3B3A3B"/>
          <w:spacing w:val="-9"/>
          <w:w w:val="105"/>
        </w:rPr>
        <w:t> </w:t>
      </w:r>
      <w:r>
        <w:rPr>
          <w:color w:val="3B3A3B"/>
          <w:w w:val="105"/>
        </w:rPr>
        <w:t>responsible</w:t>
      </w:r>
      <w:r>
        <w:rPr>
          <w:color w:val="3B3A3B"/>
          <w:spacing w:val="-8"/>
          <w:w w:val="105"/>
        </w:rPr>
        <w:t> </w:t>
      </w:r>
      <w:r>
        <w:rPr>
          <w:color w:val="3B3A3B"/>
          <w:w w:val="105"/>
        </w:rPr>
        <w:t>for</w:t>
      </w:r>
      <w:r>
        <w:rPr>
          <w:color w:val="3B3A3B"/>
          <w:spacing w:val="-9"/>
          <w:w w:val="105"/>
        </w:rPr>
        <w:t> </w:t>
      </w:r>
      <w:r>
        <w:rPr>
          <w:color w:val="3B3A3B"/>
          <w:w w:val="105"/>
        </w:rPr>
        <w:t>the</w:t>
      </w:r>
      <w:r>
        <w:rPr>
          <w:color w:val="3B3A3B"/>
          <w:spacing w:val="-9"/>
          <w:w w:val="105"/>
        </w:rPr>
        <w:t> </w:t>
      </w:r>
      <w:r>
        <w:rPr>
          <w:color w:val="3B3A3B"/>
          <w:w w:val="105"/>
        </w:rPr>
        <w:t>accuracy of</w:t>
      </w:r>
      <w:r>
        <w:rPr>
          <w:color w:val="3B3A3B"/>
          <w:spacing w:val="-7"/>
          <w:w w:val="105"/>
        </w:rPr>
        <w:t> </w:t>
      </w:r>
      <w:r>
        <w:rPr>
          <w:color w:val="3B3A3B"/>
          <w:w w:val="105"/>
        </w:rPr>
        <w:t>this</w:t>
      </w:r>
      <w:r>
        <w:rPr>
          <w:color w:val="3B3A3B"/>
          <w:spacing w:val="-7"/>
          <w:w w:val="105"/>
        </w:rPr>
        <w:t> </w:t>
      </w:r>
      <w:r>
        <w:rPr>
          <w:color w:val="3B3A3B"/>
          <w:w w:val="105"/>
        </w:rPr>
        <w:t>information,</w:t>
      </w:r>
      <w:r>
        <w:rPr>
          <w:color w:val="3B3A3B"/>
          <w:spacing w:val="-7"/>
          <w:w w:val="105"/>
        </w:rPr>
        <w:t> </w:t>
      </w:r>
      <w:r>
        <w:rPr>
          <w:color w:val="3B3A3B"/>
          <w:w w:val="105"/>
        </w:rPr>
        <w:t>and</w:t>
      </w:r>
      <w:r>
        <w:rPr>
          <w:color w:val="3B3A3B"/>
          <w:spacing w:val="-7"/>
          <w:w w:val="105"/>
        </w:rPr>
        <w:t> </w:t>
      </w:r>
      <w:r>
        <w:rPr>
          <w:color w:val="3B3A3B"/>
          <w:w w:val="105"/>
        </w:rPr>
        <w:t>members</w:t>
      </w:r>
      <w:r>
        <w:rPr>
          <w:color w:val="3B3A3B"/>
          <w:spacing w:val="-7"/>
          <w:w w:val="105"/>
        </w:rPr>
        <w:t> </w:t>
      </w:r>
      <w:r>
        <w:rPr>
          <w:color w:val="3B3A3B"/>
          <w:w w:val="105"/>
        </w:rPr>
        <w:t>are</w:t>
      </w:r>
      <w:r>
        <w:rPr>
          <w:color w:val="3B3A3B"/>
          <w:spacing w:val="-7"/>
          <w:w w:val="105"/>
        </w:rPr>
        <w:t> </w:t>
      </w:r>
      <w:r>
        <w:rPr>
          <w:color w:val="3B3A3B"/>
          <w:w w:val="105"/>
        </w:rPr>
        <w:t>encouraged</w:t>
      </w:r>
      <w:r>
        <w:rPr>
          <w:color w:val="3B3A3B"/>
          <w:spacing w:val="-7"/>
          <w:w w:val="105"/>
        </w:rPr>
        <w:t> </w:t>
      </w:r>
      <w:r>
        <w:rPr>
          <w:color w:val="3B3A3B"/>
          <w:w w:val="105"/>
        </w:rPr>
        <w:t>to</w:t>
      </w:r>
      <w:r>
        <w:rPr>
          <w:color w:val="3B3A3B"/>
          <w:spacing w:val="-7"/>
          <w:w w:val="105"/>
        </w:rPr>
        <w:t> </w:t>
      </w:r>
      <w:r>
        <w:rPr>
          <w:color w:val="3B3A3B"/>
          <w:w w:val="105"/>
        </w:rPr>
        <w:t>seek</w:t>
      </w:r>
      <w:r>
        <w:rPr>
          <w:color w:val="3B3A3B"/>
          <w:spacing w:val="-7"/>
          <w:w w:val="105"/>
        </w:rPr>
        <w:t> </w:t>
      </w:r>
      <w:r>
        <w:rPr>
          <w:color w:val="3B3A3B"/>
          <w:w w:val="105"/>
        </w:rPr>
        <w:t>out</w:t>
      </w:r>
      <w:r>
        <w:rPr>
          <w:color w:val="3B3A3B"/>
          <w:spacing w:val="-6"/>
          <w:w w:val="105"/>
        </w:rPr>
        <w:t> </w:t>
      </w:r>
      <w:r>
        <w:rPr>
          <w:color w:val="3B3A3B"/>
          <w:w w:val="105"/>
        </w:rPr>
        <w:t>additional</w:t>
      </w:r>
      <w:r>
        <w:rPr>
          <w:color w:val="3B3A3B"/>
          <w:spacing w:val="-7"/>
          <w:w w:val="105"/>
        </w:rPr>
        <w:t> </w:t>
      </w:r>
      <w:r>
        <w:rPr>
          <w:color w:val="3B3A3B"/>
          <w:w w:val="105"/>
        </w:rPr>
        <w:t>information</w:t>
      </w:r>
      <w:r>
        <w:rPr>
          <w:color w:val="3B3A3B"/>
          <w:spacing w:val="-7"/>
          <w:w w:val="105"/>
        </w:rPr>
        <w:t> </w:t>
      </w:r>
      <w:r>
        <w:rPr>
          <w:color w:val="3B3A3B"/>
          <w:w w:val="105"/>
        </w:rPr>
        <w:t>from</w:t>
      </w:r>
      <w:r>
        <w:rPr>
          <w:color w:val="3B3A3B"/>
          <w:spacing w:val="-7"/>
          <w:w w:val="105"/>
        </w:rPr>
        <w:t> </w:t>
      </w:r>
      <w:r>
        <w:rPr>
          <w:color w:val="3B3A3B"/>
          <w:w w:val="105"/>
        </w:rPr>
        <w:t>a trusted financial</w:t>
      </w:r>
      <w:r>
        <w:rPr>
          <w:color w:val="3B3A3B"/>
          <w:spacing w:val="21"/>
          <w:w w:val="105"/>
        </w:rPr>
        <w:t> </w:t>
      </w:r>
      <w:r>
        <w:rPr>
          <w:color w:val="3B3A3B"/>
          <w:w w:val="105"/>
        </w:rPr>
        <w:t>professional.</w:t>
      </w:r>
    </w:p>
    <w:p>
      <w:pPr>
        <w:pStyle w:val="BodyText"/>
        <w:spacing w:before="9"/>
        <w:rPr>
          <w:sz w:val="22"/>
        </w:rPr>
      </w:pPr>
    </w:p>
    <w:p>
      <w:pPr>
        <w:pStyle w:val="BodyText"/>
        <w:spacing w:line="276" w:lineRule="auto"/>
        <w:ind w:left="1540" w:right="1798"/>
      </w:pPr>
      <w:r>
        <w:rPr>
          <w:color w:val="3B3A3B"/>
        </w:rPr>
        <w:t>While many mortgage lenders do not offer support or leniency for hardship in the case of   rental property (non-owner occupied), there are other ways rental owners might free up cash  to survive tough</w:t>
      </w:r>
      <w:r>
        <w:rPr>
          <w:color w:val="3B3A3B"/>
          <w:spacing w:val="40"/>
        </w:rPr>
        <w:t> </w:t>
      </w:r>
      <w:r>
        <w:rPr>
          <w:color w:val="3B3A3B"/>
        </w:rPr>
        <w:t>times.</w:t>
      </w:r>
    </w:p>
    <w:p>
      <w:pPr>
        <w:pStyle w:val="BodyText"/>
        <w:spacing w:before="9"/>
        <w:rPr>
          <w:sz w:val="22"/>
        </w:rPr>
      </w:pPr>
    </w:p>
    <w:p>
      <w:pPr>
        <w:pStyle w:val="ListParagraph"/>
        <w:numPr>
          <w:ilvl w:val="0"/>
          <w:numId w:val="2"/>
        </w:numPr>
        <w:tabs>
          <w:tab w:pos="1810" w:val="left" w:leader="none"/>
        </w:tabs>
        <w:spacing w:line="276" w:lineRule="auto" w:before="0" w:after="0"/>
        <w:ind w:left="1810" w:right="1612" w:hanging="270"/>
        <w:jc w:val="left"/>
        <w:rPr>
          <w:sz w:val="20"/>
        </w:rPr>
      </w:pPr>
      <w:r>
        <w:rPr>
          <w:b/>
          <w:color w:val="3B3A3B"/>
          <w:w w:val="105"/>
          <w:sz w:val="20"/>
        </w:rPr>
        <w:t>Bridge Loans (hard money/private money loans): </w:t>
      </w:r>
      <w:r>
        <w:rPr>
          <w:color w:val="3B3A3B"/>
          <w:w w:val="105"/>
          <w:sz w:val="20"/>
        </w:rPr>
        <w:t>Short-term bridge loans provide a short-term</w:t>
      </w:r>
      <w:r>
        <w:rPr>
          <w:color w:val="3B3A3B"/>
          <w:spacing w:val="-9"/>
          <w:w w:val="105"/>
          <w:sz w:val="20"/>
        </w:rPr>
        <w:t> </w:t>
      </w:r>
      <w:r>
        <w:rPr>
          <w:color w:val="3B3A3B"/>
          <w:w w:val="105"/>
          <w:sz w:val="20"/>
        </w:rPr>
        <w:t>loan</w:t>
      </w:r>
      <w:r>
        <w:rPr>
          <w:color w:val="3B3A3B"/>
          <w:spacing w:val="-8"/>
          <w:w w:val="105"/>
          <w:sz w:val="20"/>
        </w:rPr>
        <w:t> </w:t>
      </w:r>
      <w:r>
        <w:rPr>
          <w:color w:val="3B3A3B"/>
          <w:w w:val="105"/>
          <w:sz w:val="20"/>
        </w:rPr>
        <w:t>using</w:t>
      </w:r>
      <w:r>
        <w:rPr>
          <w:color w:val="3B3A3B"/>
          <w:spacing w:val="-9"/>
          <w:w w:val="105"/>
          <w:sz w:val="20"/>
        </w:rPr>
        <w:t> </w:t>
      </w:r>
      <w:r>
        <w:rPr>
          <w:color w:val="3B3A3B"/>
          <w:w w:val="105"/>
          <w:sz w:val="20"/>
        </w:rPr>
        <w:t>the</w:t>
      </w:r>
      <w:r>
        <w:rPr>
          <w:color w:val="3B3A3B"/>
          <w:spacing w:val="-8"/>
          <w:w w:val="105"/>
          <w:sz w:val="20"/>
        </w:rPr>
        <w:t> </w:t>
      </w:r>
      <w:r>
        <w:rPr>
          <w:color w:val="3B3A3B"/>
          <w:w w:val="105"/>
          <w:sz w:val="20"/>
        </w:rPr>
        <w:t>rental(s)</w:t>
      </w:r>
      <w:r>
        <w:rPr>
          <w:color w:val="3B3A3B"/>
          <w:spacing w:val="-9"/>
          <w:w w:val="105"/>
          <w:sz w:val="20"/>
        </w:rPr>
        <w:t> </w:t>
      </w:r>
      <w:r>
        <w:rPr>
          <w:color w:val="3B3A3B"/>
          <w:w w:val="105"/>
          <w:sz w:val="20"/>
        </w:rPr>
        <w:t>as</w:t>
      </w:r>
      <w:r>
        <w:rPr>
          <w:color w:val="3B3A3B"/>
          <w:spacing w:val="-8"/>
          <w:w w:val="105"/>
          <w:sz w:val="20"/>
        </w:rPr>
        <w:t> </w:t>
      </w:r>
      <w:r>
        <w:rPr>
          <w:color w:val="3B3A3B"/>
          <w:w w:val="105"/>
          <w:sz w:val="20"/>
        </w:rPr>
        <w:t>collateral</w:t>
      </w:r>
      <w:r>
        <w:rPr>
          <w:color w:val="3B3A3B"/>
          <w:spacing w:val="-9"/>
          <w:w w:val="105"/>
          <w:sz w:val="20"/>
        </w:rPr>
        <w:t> </w:t>
      </w:r>
      <w:r>
        <w:rPr>
          <w:color w:val="3B3A3B"/>
          <w:w w:val="105"/>
          <w:sz w:val="20"/>
        </w:rPr>
        <w:t>so</w:t>
      </w:r>
      <w:r>
        <w:rPr>
          <w:color w:val="3B3A3B"/>
          <w:spacing w:val="-8"/>
          <w:w w:val="105"/>
          <w:sz w:val="20"/>
        </w:rPr>
        <w:t> </w:t>
      </w:r>
      <w:r>
        <w:rPr>
          <w:color w:val="3B3A3B"/>
          <w:w w:val="105"/>
          <w:sz w:val="20"/>
        </w:rPr>
        <w:t>that</w:t>
      </w:r>
      <w:r>
        <w:rPr>
          <w:color w:val="3B3A3B"/>
          <w:spacing w:val="-9"/>
          <w:w w:val="105"/>
          <w:sz w:val="20"/>
        </w:rPr>
        <w:t> </w:t>
      </w:r>
      <w:r>
        <w:rPr>
          <w:color w:val="3B3A3B"/>
          <w:w w:val="105"/>
          <w:sz w:val="20"/>
        </w:rPr>
        <w:t>owners</w:t>
      </w:r>
      <w:r>
        <w:rPr>
          <w:color w:val="3B3A3B"/>
          <w:spacing w:val="-8"/>
          <w:w w:val="105"/>
          <w:sz w:val="20"/>
        </w:rPr>
        <w:t> </w:t>
      </w:r>
      <w:r>
        <w:rPr>
          <w:color w:val="3B3A3B"/>
          <w:w w:val="105"/>
          <w:sz w:val="20"/>
        </w:rPr>
        <w:t>can</w:t>
      </w:r>
      <w:r>
        <w:rPr>
          <w:color w:val="3B3A3B"/>
          <w:spacing w:val="-9"/>
          <w:w w:val="105"/>
          <w:sz w:val="20"/>
        </w:rPr>
        <w:t> </w:t>
      </w:r>
      <w:r>
        <w:rPr>
          <w:color w:val="3B3A3B"/>
          <w:w w:val="105"/>
          <w:sz w:val="20"/>
        </w:rPr>
        <w:t>cover</w:t>
      </w:r>
      <w:r>
        <w:rPr>
          <w:color w:val="3B3A3B"/>
          <w:spacing w:val="-8"/>
          <w:w w:val="105"/>
          <w:sz w:val="20"/>
        </w:rPr>
        <w:t> </w:t>
      </w:r>
      <w:r>
        <w:rPr>
          <w:color w:val="3B3A3B"/>
          <w:w w:val="105"/>
          <w:sz w:val="20"/>
        </w:rPr>
        <w:t>costs,</w:t>
      </w:r>
      <w:r>
        <w:rPr>
          <w:color w:val="3B3A3B"/>
          <w:spacing w:val="-9"/>
          <w:w w:val="105"/>
          <w:sz w:val="20"/>
        </w:rPr>
        <w:t> </w:t>
      </w:r>
      <w:r>
        <w:rPr>
          <w:color w:val="3B3A3B"/>
          <w:w w:val="105"/>
          <w:sz w:val="20"/>
        </w:rPr>
        <w:t>lost</w:t>
      </w:r>
      <w:r>
        <w:rPr>
          <w:color w:val="3B3A3B"/>
          <w:spacing w:val="-8"/>
          <w:w w:val="105"/>
          <w:sz w:val="20"/>
        </w:rPr>
        <w:t> </w:t>
      </w:r>
      <w:r>
        <w:rPr>
          <w:color w:val="3B3A3B"/>
          <w:w w:val="105"/>
          <w:sz w:val="20"/>
        </w:rPr>
        <w:t>rents, improvements, etc. Loans are anywhere from 6 months up to a </w:t>
      </w:r>
      <w:r>
        <w:rPr>
          <w:color w:val="3B3A3B"/>
          <w:spacing w:val="-3"/>
          <w:w w:val="105"/>
          <w:sz w:val="20"/>
        </w:rPr>
        <w:t>year, </w:t>
      </w:r>
      <w:r>
        <w:rPr>
          <w:color w:val="3B3A3B"/>
          <w:w w:val="105"/>
          <w:sz w:val="20"/>
        </w:rPr>
        <w:t>but rates are higher than</w:t>
      </w:r>
      <w:r>
        <w:rPr>
          <w:color w:val="3B3A3B"/>
          <w:spacing w:val="-4"/>
          <w:w w:val="105"/>
          <w:sz w:val="20"/>
        </w:rPr>
        <w:t> </w:t>
      </w:r>
      <w:r>
        <w:rPr>
          <w:color w:val="3B3A3B"/>
          <w:w w:val="105"/>
          <w:sz w:val="20"/>
        </w:rPr>
        <w:t>conventional</w:t>
      </w:r>
      <w:r>
        <w:rPr>
          <w:color w:val="3B3A3B"/>
          <w:spacing w:val="-4"/>
          <w:w w:val="105"/>
          <w:sz w:val="20"/>
        </w:rPr>
        <w:t> </w:t>
      </w:r>
      <w:r>
        <w:rPr>
          <w:color w:val="3B3A3B"/>
          <w:w w:val="105"/>
          <w:sz w:val="20"/>
        </w:rPr>
        <w:t>loans</w:t>
      </w:r>
      <w:r>
        <w:rPr>
          <w:color w:val="3B3A3B"/>
          <w:spacing w:val="-4"/>
          <w:w w:val="105"/>
          <w:sz w:val="20"/>
        </w:rPr>
        <w:t> </w:t>
      </w:r>
      <w:r>
        <w:rPr>
          <w:color w:val="3B3A3B"/>
          <w:w w:val="105"/>
          <w:sz w:val="20"/>
        </w:rPr>
        <w:t>since</w:t>
      </w:r>
      <w:r>
        <w:rPr>
          <w:color w:val="3B3A3B"/>
          <w:spacing w:val="-3"/>
          <w:w w:val="105"/>
          <w:sz w:val="20"/>
        </w:rPr>
        <w:t> </w:t>
      </w:r>
      <w:r>
        <w:rPr>
          <w:color w:val="3B3A3B"/>
          <w:w w:val="105"/>
          <w:sz w:val="20"/>
        </w:rPr>
        <w:t>they</w:t>
      </w:r>
      <w:r>
        <w:rPr>
          <w:color w:val="3B3A3B"/>
          <w:spacing w:val="-4"/>
          <w:w w:val="105"/>
          <w:sz w:val="20"/>
        </w:rPr>
        <w:t> </w:t>
      </w:r>
      <w:r>
        <w:rPr>
          <w:color w:val="3B3A3B"/>
          <w:w w:val="105"/>
          <w:sz w:val="20"/>
        </w:rPr>
        <w:t>are</w:t>
      </w:r>
      <w:r>
        <w:rPr>
          <w:color w:val="3B3A3B"/>
          <w:spacing w:val="-4"/>
          <w:w w:val="105"/>
          <w:sz w:val="20"/>
        </w:rPr>
        <w:t> </w:t>
      </w:r>
      <w:r>
        <w:rPr>
          <w:color w:val="3B3A3B"/>
          <w:w w:val="105"/>
          <w:sz w:val="20"/>
        </w:rPr>
        <w:t>short-term.</w:t>
      </w:r>
      <w:r>
        <w:rPr>
          <w:color w:val="3B3A3B"/>
          <w:spacing w:val="-3"/>
          <w:w w:val="105"/>
          <w:sz w:val="20"/>
        </w:rPr>
        <w:t> </w:t>
      </w:r>
      <w:r>
        <w:rPr>
          <w:color w:val="3B3A3B"/>
          <w:w w:val="105"/>
          <w:sz w:val="20"/>
        </w:rPr>
        <w:t>Bridge</w:t>
      </w:r>
      <w:r>
        <w:rPr>
          <w:color w:val="3B3A3B"/>
          <w:spacing w:val="-4"/>
          <w:w w:val="105"/>
          <w:sz w:val="20"/>
        </w:rPr>
        <w:t> </w:t>
      </w:r>
      <w:r>
        <w:rPr>
          <w:color w:val="3B3A3B"/>
          <w:w w:val="105"/>
          <w:sz w:val="20"/>
        </w:rPr>
        <w:t>loans</w:t>
      </w:r>
      <w:r>
        <w:rPr>
          <w:color w:val="3B3A3B"/>
          <w:spacing w:val="-4"/>
          <w:w w:val="105"/>
          <w:sz w:val="20"/>
        </w:rPr>
        <w:t> </w:t>
      </w:r>
      <w:r>
        <w:rPr>
          <w:color w:val="3B3A3B"/>
          <w:w w:val="105"/>
          <w:sz w:val="20"/>
        </w:rPr>
        <w:t>are</w:t>
      </w:r>
      <w:r>
        <w:rPr>
          <w:color w:val="3B3A3B"/>
          <w:spacing w:val="-4"/>
          <w:w w:val="105"/>
          <w:sz w:val="20"/>
        </w:rPr>
        <w:t> </w:t>
      </w:r>
      <w:r>
        <w:rPr>
          <w:color w:val="3B3A3B"/>
          <w:w w:val="105"/>
          <w:sz w:val="20"/>
        </w:rPr>
        <w:t>available</w:t>
      </w:r>
      <w:r>
        <w:rPr>
          <w:color w:val="3B3A3B"/>
          <w:spacing w:val="-3"/>
          <w:w w:val="105"/>
          <w:sz w:val="20"/>
        </w:rPr>
        <w:t> </w:t>
      </w:r>
      <w:r>
        <w:rPr>
          <w:color w:val="3B3A3B"/>
          <w:w w:val="105"/>
          <w:sz w:val="20"/>
        </w:rPr>
        <w:t>for</w:t>
      </w:r>
      <w:r>
        <w:rPr>
          <w:color w:val="3B3A3B"/>
          <w:spacing w:val="-4"/>
          <w:w w:val="105"/>
          <w:sz w:val="20"/>
        </w:rPr>
        <w:t> </w:t>
      </w:r>
      <w:r>
        <w:rPr>
          <w:color w:val="3B3A3B"/>
          <w:w w:val="105"/>
          <w:sz w:val="20"/>
        </w:rPr>
        <w:t>all</w:t>
      </w:r>
      <w:r>
        <w:rPr>
          <w:color w:val="3B3A3B"/>
          <w:spacing w:val="-4"/>
          <w:w w:val="105"/>
          <w:sz w:val="20"/>
        </w:rPr>
        <w:t> </w:t>
      </w:r>
      <w:r>
        <w:rPr>
          <w:color w:val="3B3A3B"/>
          <w:w w:val="105"/>
          <w:sz w:val="20"/>
        </w:rPr>
        <w:t>rental types – single family, multi-family and large/commercial</w:t>
      </w:r>
      <w:r>
        <w:rPr>
          <w:color w:val="3B3A3B"/>
          <w:spacing w:val="32"/>
          <w:w w:val="105"/>
          <w:sz w:val="20"/>
        </w:rPr>
        <w:t> </w:t>
      </w:r>
      <w:r>
        <w:rPr>
          <w:color w:val="3B3A3B"/>
          <w:w w:val="105"/>
          <w:sz w:val="20"/>
        </w:rPr>
        <w:t>multi-family.</w:t>
      </w:r>
    </w:p>
    <w:p>
      <w:pPr>
        <w:pStyle w:val="BodyText"/>
        <w:spacing w:before="7"/>
        <w:rPr>
          <w:sz w:val="22"/>
        </w:rPr>
      </w:pPr>
    </w:p>
    <w:p>
      <w:pPr>
        <w:pStyle w:val="ListParagraph"/>
        <w:numPr>
          <w:ilvl w:val="0"/>
          <w:numId w:val="2"/>
        </w:numPr>
        <w:tabs>
          <w:tab w:pos="1810" w:val="left" w:leader="none"/>
        </w:tabs>
        <w:spacing w:line="276" w:lineRule="auto" w:before="1" w:after="0"/>
        <w:ind w:left="1810" w:right="1574" w:hanging="270"/>
        <w:jc w:val="left"/>
        <w:rPr>
          <w:sz w:val="20"/>
        </w:rPr>
      </w:pPr>
      <w:r>
        <w:rPr>
          <w:b/>
          <w:color w:val="3B3A3B"/>
          <w:sz w:val="20"/>
        </w:rPr>
        <w:t>Long-term rental programs: </w:t>
      </w:r>
      <w:r>
        <w:rPr>
          <w:color w:val="3B3A3B"/>
          <w:sz w:val="20"/>
        </w:rPr>
        <w:t>Another option would be to refinance the property so that       the owner to take cash out to cover expenses. Owners who can’t qualify conventionally or can’t wait the 30-day period may qualify for a cash-out refinance on a rental property. This option</w:t>
      </w:r>
      <w:r>
        <w:rPr>
          <w:color w:val="3B3A3B"/>
          <w:spacing w:val="13"/>
          <w:sz w:val="20"/>
        </w:rPr>
        <w:t> </w:t>
      </w:r>
      <w:r>
        <w:rPr>
          <w:color w:val="3B3A3B"/>
          <w:sz w:val="20"/>
        </w:rPr>
        <w:t>is</w:t>
      </w:r>
      <w:r>
        <w:rPr>
          <w:color w:val="3B3A3B"/>
          <w:spacing w:val="13"/>
          <w:sz w:val="20"/>
        </w:rPr>
        <w:t> </w:t>
      </w:r>
      <w:r>
        <w:rPr>
          <w:color w:val="3B3A3B"/>
          <w:sz w:val="20"/>
        </w:rPr>
        <w:t>usually</w:t>
      </w:r>
      <w:r>
        <w:rPr>
          <w:color w:val="3B3A3B"/>
          <w:spacing w:val="14"/>
          <w:sz w:val="20"/>
        </w:rPr>
        <w:t> </w:t>
      </w:r>
      <w:r>
        <w:rPr>
          <w:color w:val="3B3A3B"/>
          <w:sz w:val="20"/>
        </w:rPr>
        <w:t>only</w:t>
      </w:r>
      <w:r>
        <w:rPr>
          <w:color w:val="3B3A3B"/>
          <w:spacing w:val="13"/>
          <w:sz w:val="20"/>
        </w:rPr>
        <w:t> </w:t>
      </w:r>
      <w:r>
        <w:rPr>
          <w:color w:val="3B3A3B"/>
          <w:sz w:val="20"/>
        </w:rPr>
        <w:t>for</w:t>
      </w:r>
      <w:r>
        <w:rPr>
          <w:color w:val="3B3A3B"/>
          <w:spacing w:val="14"/>
          <w:sz w:val="20"/>
        </w:rPr>
        <w:t> </w:t>
      </w:r>
      <w:r>
        <w:rPr>
          <w:color w:val="3B3A3B"/>
          <w:sz w:val="20"/>
        </w:rPr>
        <w:t>1-4</w:t>
      </w:r>
      <w:r>
        <w:rPr>
          <w:color w:val="3B3A3B"/>
          <w:spacing w:val="13"/>
          <w:sz w:val="20"/>
        </w:rPr>
        <w:t> </w:t>
      </w:r>
      <w:r>
        <w:rPr>
          <w:color w:val="3B3A3B"/>
          <w:sz w:val="20"/>
        </w:rPr>
        <w:t>units</w:t>
      </w:r>
      <w:r>
        <w:rPr>
          <w:color w:val="3B3A3B"/>
          <w:spacing w:val="14"/>
          <w:sz w:val="20"/>
        </w:rPr>
        <w:t> </w:t>
      </w:r>
      <w:r>
        <w:rPr>
          <w:color w:val="3B3A3B"/>
          <w:sz w:val="20"/>
        </w:rPr>
        <w:t>and</w:t>
      </w:r>
      <w:r>
        <w:rPr>
          <w:color w:val="3B3A3B"/>
          <w:spacing w:val="13"/>
          <w:sz w:val="20"/>
        </w:rPr>
        <w:t> </w:t>
      </w:r>
      <w:r>
        <w:rPr>
          <w:color w:val="3B3A3B"/>
          <w:sz w:val="20"/>
        </w:rPr>
        <w:t>not</w:t>
      </w:r>
      <w:r>
        <w:rPr>
          <w:color w:val="3B3A3B"/>
          <w:spacing w:val="14"/>
          <w:sz w:val="20"/>
        </w:rPr>
        <w:t> </w:t>
      </w:r>
      <w:r>
        <w:rPr>
          <w:color w:val="3B3A3B"/>
          <w:sz w:val="20"/>
        </w:rPr>
        <w:t>commercial.</w:t>
      </w:r>
    </w:p>
    <w:p>
      <w:pPr>
        <w:pStyle w:val="BodyText"/>
        <w:spacing w:before="8"/>
        <w:rPr>
          <w:sz w:val="22"/>
        </w:rPr>
      </w:pPr>
    </w:p>
    <w:p>
      <w:pPr>
        <w:pStyle w:val="ListParagraph"/>
        <w:numPr>
          <w:ilvl w:val="0"/>
          <w:numId w:val="2"/>
        </w:numPr>
        <w:tabs>
          <w:tab w:pos="1810" w:val="left" w:leader="none"/>
        </w:tabs>
        <w:spacing w:line="276" w:lineRule="auto" w:before="0" w:after="0"/>
        <w:ind w:left="1810" w:right="1593" w:hanging="270"/>
        <w:jc w:val="left"/>
        <w:rPr>
          <w:sz w:val="20"/>
        </w:rPr>
      </w:pPr>
      <w:r>
        <w:rPr>
          <w:b/>
          <w:color w:val="3B3A3B"/>
          <w:sz w:val="20"/>
        </w:rPr>
        <w:t>Retirement plan loans: </w:t>
      </w:r>
      <w:r>
        <w:rPr>
          <w:color w:val="3B3A3B"/>
          <w:sz w:val="20"/>
        </w:rPr>
        <w:t>Some employer-supported 401k plans allow taking out loans, typ- ically at defined interest rates and a defined time for when it is required to be paid back. Unlike an early withdrawal which automatically faces penalties and taxes, you may not be charged any penalties or taxes because it’s a loan and not cashed out plan money. An additional option is those with qualifying retirement plans (Solo 401k) can take a personal loan</w:t>
      </w:r>
      <w:r>
        <w:rPr>
          <w:color w:val="3B3A3B"/>
          <w:spacing w:val="13"/>
          <w:sz w:val="20"/>
        </w:rPr>
        <w:t> </w:t>
      </w:r>
      <w:r>
        <w:rPr>
          <w:color w:val="3B3A3B"/>
          <w:sz w:val="20"/>
        </w:rPr>
        <w:t>up</w:t>
      </w:r>
      <w:r>
        <w:rPr>
          <w:color w:val="3B3A3B"/>
          <w:spacing w:val="13"/>
          <w:sz w:val="20"/>
        </w:rPr>
        <w:t> </w:t>
      </w:r>
      <w:r>
        <w:rPr>
          <w:color w:val="3B3A3B"/>
          <w:sz w:val="20"/>
        </w:rPr>
        <w:t>to</w:t>
      </w:r>
      <w:r>
        <w:rPr>
          <w:color w:val="3B3A3B"/>
          <w:spacing w:val="13"/>
          <w:sz w:val="20"/>
        </w:rPr>
        <w:t> </w:t>
      </w:r>
      <w:r>
        <w:rPr>
          <w:color w:val="3B3A3B"/>
          <w:sz w:val="20"/>
        </w:rPr>
        <w:t>50%</w:t>
      </w:r>
      <w:r>
        <w:rPr>
          <w:color w:val="3B3A3B"/>
          <w:spacing w:val="14"/>
          <w:sz w:val="20"/>
        </w:rPr>
        <w:t> </w:t>
      </w:r>
      <w:r>
        <w:rPr>
          <w:color w:val="3B3A3B"/>
          <w:sz w:val="20"/>
        </w:rPr>
        <w:t>of</w:t>
      </w:r>
      <w:r>
        <w:rPr>
          <w:color w:val="3B3A3B"/>
          <w:spacing w:val="13"/>
          <w:sz w:val="20"/>
        </w:rPr>
        <w:t> </w:t>
      </w:r>
      <w:r>
        <w:rPr>
          <w:color w:val="3B3A3B"/>
          <w:sz w:val="20"/>
        </w:rPr>
        <w:t>the</w:t>
      </w:r>
      <w:r>
        <w:rPr>
          <w:color w:val="3B3A3B"/>
          <w:spacing w:val="13"/>
          <w:sz w:val="20"/>
        </w:rPr>
        <w:t> </w:t>
      </w:r>
      <w:r>
        <w:rPr>
          <w:color w:val="3B3A3B"/>
          <w:sz w:val="20"/>
        </w:rPr>
        <w:t>total</w:t>
      </w:r>
      <w:r>
        <w:rPr>
          <w:color w:val="3B3A3B"/>
          <w:spacing w:val="13"/>
          <w:sz w:val="20"/>
        </w:rPr>
        <w:t> </w:t>
      </w:r>
      <w:r>
        <w:rPr>
          <w:color w:val="3B3A3B"/>
          <w:sz w:val="20"/>
        </w:rPr>
        <w:t>value,</w:t>
      </w:r>
      <w:r>
        <w:rPr>
          <w:color w:val="3B3A3B"/>
          <w:spacing w:val="14"/>
          <w:sz w:val="20"/>
        </w:rPr>
        <w:t> </w:t>
      </w:r>
      <w:r>
        <w:rPr>
          <w:color w:val="3B3A3B"/>
          <w:sz w:val="20"/>
        </w:rPr>
        <w:t>or</w:t>
      </w:r>
      <w:r>
        <w:rPr>
          <w:color w:val="3B3A3B"/>
          <w:spacing w:val="13"/>
          <w:sz w:val="20"/>
        </w:rPr>
        <w:t> </w:t>
      </w:r>
      <w:r>
        <w:rPr>
          <w:color w:val="3B3A3B"/>
          <w:sz w:val="20"/>
        </w:rPr>
        <w:t>$50K</w:t>
      </w:r>
      <w:r>
        <w:rPr>
          <w:color w:val="3B3A3B"/>
          <w:spacing w:val="13"/>
          <w:sz w:val="20"/>
        </w:rPr>
        <w:t> </w:t>
      </w:r>
      <w:r>
        <w:rPr>
          <w:color w:val="3B3A3B"/>
          <w:sz w:val="20"/>
        </w:rPr>
        <w:t>maximum.</w:t>
      </w:r>
    </w:p>
    <w:p>
      <w:pPr>
        <w:pStyle w:val="BodyText"/>
        <w:spacing w:before="7"/>
        <w:rPr>
          <w:sz w:val="22"/>
        </w:rPr>
      </w:pPr>
    </w:p>
    <w:p>
      <w:pPr>
        <w:pStyle w:val="BodyText"/>
        <w:spacing w:line="276" w:lineRule="auto"/>
        <w:ind w:left="1540" w:right="1935"/>
      </w:pPr>
      <w:r>
        <w:rPr>
          <w:color w:val="3B3A3B"/>
          <w:spacing w:val="-3"/>
        </w:rPr>
        <w:t>RHAWA </w:t>
      </w:r>
      <w:r>
        <w:rPr>
          <w:color w:val="3B3A3B"/>
        </w:rPr>
        <w:t>also recommends that rental owners facing financial hardship contact their mort- gage lender about temporary mortgage relief and federal mortgage assistance to protect  your credit, prevent foreclosure, and ensure your rental property remains available and on the</w:t>
      </w:r>
      <w:r>
        <w:rPr>
          <w:color w:val="3B3A3B"/>
          <w:spacing w:val="13"/>
        </w:rPr>
        <w:t> </w:t>
      </w:r>
      <w:r>
        <w:rPr>
          <w:color w:val="3B3A3B"/>
        </w:rPr>
        <w:t>market.</w:t>
      </w:r>
    </w:p>
    <w:p>
      <w:pPr>
        <w:pStyle w:val="BodyText"/>
        <w:spacing w:before="8"/>
        <w:rPr>
          <w:sz w:val="22"/>
        </w:rPr>
      </w:pPr>
    </w:p>
    <w:p>
      <w:pPr>
        <w:pStyle w:val="BodyText"/>
        <w:spacing w:line="276" w:lineRule="auto"/>
        <w:ind w:left="1540" w:right="1935"/>
      </w:pPr>
      <w:r>
        <w:rPr>
          <w:color w:val="3B3A3B"/>
        </w:rPr>
        <w:t>The </w:t>
      </w:r>
      <w:hyperlink r:id="rId15">
        <w:r>
          <w:rPr>
            <w:color w:val="0079C1"/>
            <w:u w:val="single" w:color="0079C1"/>
          </w:rPr>
          <w:t>Washington State Department of Commerce Landlord Fund Programs</w:t>
        </w:r>
        <w:r>
          <w:rPr>
            <w:color w:val="0079C1"/>
          </w:rPr>
          <w:t> </w:t>
        </w:r>
      </w:hyperlink>
      <w:r>
        <w:rPr>
          <w:color w:val="3B3A3B"/>
        </w:rPr>
        <w:t>also provide access to reimbursements for unpaid rent.</w:t>
      </w:r>
    </w:p>
    <w:p>
      <w:pPr>
        <w:pStyle w:val="BodyText"/>
        <w:spacing w:before="10"/>
        <w:rPr>
          <w:sz w:val="22"/>
        </w:rPr>
      </w:pPr>
    </w:p>
    <w:p>
      <w:pPr>
        <w:pStyle w:val="BodyText"/>
        <w:ind w:left="1540"/>
      </w:pPr>
      <w:r>
        <w:rPr>
          <w:color w:val="3B3A3B"/>
        </w:rPr>
        <w:t>For other agencies that might be helpful, contact </w:t>
      </w:r>
      <w:hyperlink r:id="rId16">
        <w:r>
          <w:rPr>
            <w:color w:val="0079C1"/>
            <w:u w:val="single" w:color="0079C1"/>
          </w:rPr>
          <w:t>Washington 211</w:t>
        </w:r>
      </w:hyperlink>
      <w:r>
        <w:rPr>
          <w:color w:val="3B3A3B"/>
        </w:rPr>
        <w:t>.</w:t>
      </w:r>
    </w:p>
    <w:p>
      <w:pPr>
        <w:spacing w:after="0"/>
        <w:sectPr>
          <w:pgSz w:w="12240" w:h="15840"/>
          <w:pgMar w:header="0" w:footer="403" w:top="1500" w:bottom="600" w:left="620" w:right="600"/>
        </w:sectPr>
      </w:pPr>
    </w:p>
    <w:p>
      <w:pPr>
        <w:pStyle w:val="BodyText"/>
        <w:spacing w:before="9"/>
        <w:rPr>
          <w:sz w:val="12"/>
        </w:rPr>
      </w:pPr>
    </w:p>
    <w:p>
      <w:pPr>
        <w:pStyle w:val="Heading1"/>
        <w:spacing w:before="78"/>
      </w:pPr>
      <w:r>
        <w:rPr/>
        <w:pict>
          <v:shape style="position:absolute;margin-left:108pt;margin-top:29.788685pt;width:396pt;height:.1pt;mso-position-horizontal-relative:page;mso-position-vertical-relative:paragraph;z-index:-251643904;mso-wrap-distance-left:0;mso-wrap-distance-right:0" coordorigin="2160,596" coordsize="7920,0" path="m2160,596l10080,596e" filled="false" stroked="true" strokeweight=".5pt" strokecolor="#3b3a3b">
            <v:path arrowok="t"/>
            <v:stroke dashstyle="solid"/>
            <w10:wrap type="topAndBottom"/>
          </v:shape>
        </w:pict>
      </w:r>
      <w:bookmarkStart w:name="_TOC_250000" w:id="7"/>
      <w:bookmarkEnd w:id="7"/>
      <w:r>
        <w:rPr>
          <w:color w:val="00AEEF"/>
          <w:w w:val="105"/>
        </w:rPr>
        <w:t>Resources for Renters in FInancial Hardship</w:t>
      </w:r>
    </w:p>
    <w:p>
      <w:pPr>
        <w:pStyle w:val="BodyText"/>
        <w:spacing w:before="11"/>
        <w:rPr>
          <w:b/>
          <w:sz w:val="17"/>
        </w:rPr>
      </w:pPr>
    </w:p>
    <w:p>
      <w:pPr>
        <w:pStyle w:val="Heading2"/>
        <w:spacing w:before="69"/>
      </w:pPr>
      <w:r>
        <w:rPr>
          <w:color w:val="00AEEF"/>
          <w:w w:val="105"/>
        </w:rPr>
        <w:t>Rental Assistance Programs</w:t>
      </w:r>
    </w:p>
    <w:p>
      <w:pPr>
        <w:pStyle w:val="Heading2"/>
      </w:pPr>
      <w:r>
        <w:rPr/>
        <w:pict>
          <v:shape style="position:absolute;margin-left:108pt;margin-top:21.903158pt;width:156.25pt;height:.1pt;mso-position-horizontal-relative:page;mso-position-vertical-relative:paragraph;z-index:-251642880;mso-wrap-distance-left:0;mso-wrap-distance-right:0" coordorigin="2160,438" coordsize="3125,0" path="m2160,438l5285,438e" filled="false" stroked="true" strokeweight=".5pt" strokecolor="#3b3a3b">
            <v:path arrowok="t"/>
            <v:stroke dashstyle="solid"/>
            <w10:wrap type="topAndBottom"/>
          </v:shape>
        </w:pict>
      </w:r>
      <w:r>
        <w:rPr>
          <w:color w:val="00AEEF"/>
        </w:rPr>
        <w:t>– Benton County</w:t>
      </w:r>
    </w:p>
    <w:p>
      <w:pPr>
        <w:pStyle w:val="BodyText"/>
        <w:spacing w:before="3"/>
        <w:rPr>
          <w:sz w:val="9"/>
        </w:rPr>
      </w:pPr>
    </w:p>
    <w:p>
      <w:pPr>
        <w:spacing w:line="276" w:lineRule="auto" w:before="87"/>
        <w:ind w:left="1540" w:right="4993" w:firstLine="0"/>
        <w:jc w:val="both"/>
        <w:rPr>
          <w:sz w:val="20"/>
        </w:rPr>
      </w:pPr>
      <w:r>
        <w:rPr>
          <w:b/>
          <w:color w:val="0079C1"/>
          <w:w w:val="105"/>
          <w:sz w:val="20"/>
        </w:rPr>
        <w:t>Christ the King Catholic Church </w:t>
      </w:r>
      <w:r>
        <w:rPr>
          <w:color w:val="0079C1"/>
          <w:w w:val="105"/>
          <w:sz w:val="20"/>
        </w:rPr>
        <w:t>| (509) 946-1675 1111 Stevens Dr, Richland, WA 99354 | </w:t>
      </w:r>
      <w:hyperlink r:id="rId17">
        <w:r>
          <w:rPr>
            <w:color w:val="0079C1"/>
            <w:w w:val="105"/>
            <w:sz w:val="20"/>
            <w:u w:val="single" w:color="0079C1"/>
          </w:rPr>
          <w:t>ckparish.org</w:t>
        </w:r>
      </w:hyperlink>
    </w:p>
    <w:p>
      <w:pPr>
        <w:pStyle w:val="BodyText"/>
        <w:spacing w:line="276" w:lineRule="auto"/>
        <w:ind w:left="1540" w:right="1728"/>
        <w:jc w:val="both"/>
      </w:pPr>
      <w:r>
        <w:rPr>
          <w:color w:val="3B3A3B"/>
        </w:rPr>
        <w:t>The center offers assistance programs and limited financial aid. This includes money for util- ities, prescription medications, rent/housing, clothing, food/household goods, gasoline, and furniture.</w:t>
      </w:r>
    </w:p>
    <w:p>
      <w:pPr>
        <w:pStyle w:val="BodyText"/>
        <w:spacing w:before="8"/>
        <w:rPr>
          <w:sz w:val="22"/>
        </w:rPr>
      </w:pPr>
    </w:p>
    <w:p>
      <w:pPr>
        <w:spacing w:before="0"/>
        <w:ind w:left="1540" w:right="0" w:firstLine="0"/>
        <w:jc w:val="both"/>
        <w:rPr>
          <w:sz w:val="20"/>
        </w:rPr>
      </w:pPr>
      <w:r>
        <w:rPr>
          <w:b/>
          <w:color w:val="0079C1"/>
          <w:sz w:val="20"/>
        </w:rPr>
        <w:t>Salvation Army </w:t>
      </w:r>
      <w:r>
        <w:rPr>
          <w:color w:val="0079C1"/>
          <w:sz w:val="20"/>
        </w:rPr>
        <w:t>| 1 (800) SAL-ARMY (509) 547-2138</w:t>
      </w:r>
    </w:p>
    <w:p>
      <w:pPr>
        <w:pStyle w:val="BodyText"/>
        <w:spacing w:line="276" w:lineRule="auto" w:before="36"/>
        <w:ind w:left="1540" w:right="4151"/>
      </w:pPr>
      <w:r>
        <w:rPr>
          <w:color w:val="0079C1"/>
        </w:rPr>
        <w:t>303 W Clark St, Pasco, WA 99352 | tricities.salvationarmy.org</w:t>
      </w:r>
      <w:r>
        <w:rPr>
          <w:color w:val="3B3A3B"/>
        </w:rPr>
        <w:t> May help with utility bills.</w:t>
      </w:r>
    </w:p>
    <w:p>
      <w:pPr>
        <w:pStyle w:val="BodyText"/>
        <w:spacing w:before="10"/>
        <w:rPr>
          <w:sz w:val="22"/>
        </w:rPr>
      </w:pPr>
    </w:p>
    <w:p>
      <w:pPr>
        <w:spacing w:before="0"/>
        <w:ind w:left="1540" w:right="0" w:firstLine="0"/>
        <w:jc w:val="both"/>
        <w:rPr>
          <w:sz w:val="20"/>
        </w:rPr>
      </w:pPr>
      <w:r>
        <w:rPr>
          <w:b/>
          <w:color w:val="0079C1"/>
          <w:w w:val="105"/>
          <w:sz w:val="20"/>
        </w:rPr>
        <w:t>St Vincent de Paul of Richland Washington </w:t>
      </w:r>
      <w:r>
        <w:rPr>
          <w:color w:val="0079C1"/>
          <w:w w:val="105"/>
          <w:sz w:val="20"/>
        </w:rPr>
        <w:t>| (509) 783-7020</w:t>
      </w:r>
    </w:p>
    <w:p>
      <w:pPr>
        <w:pStyle w:val="BodyText"/>
        <w:spacing w:before="36"/>
        <w:ind w:left="1540"/>
        <w:jc w:val="both"/>
      </w:pPr>
      <w:r>
        <w:rPr>
          <w:color w:val="0079C1"/>
        </w:rPr>
        <w:t>731 N Columbia Center Blvd, Ste 114, Kennewick, WA 99336 | </w:t>
      </w:r>
      <w:hyperlink r:id="rId18">
        <w:r>
          <w:rPr>
            <w:color w:val="0079C1"/>
            <w:u w:val="single" w:color="0079C1"/>
          </w:rPr>
          <w:t>svdppasco.org</w:t>
        </w:r>
      </w:hyperlink>
    </w:p>
    <w:p>
      <w:pPr>
        <w:pStyle w:val="BodyText"/>
        <w:spacing w:line="276" w:lineRule="auto" w:before="36"/>
        <w:ind w:left="1540" w:right="1728"/>
        <w:jc w:val="both"/>
      </w:pPr>
      <w:r>
        <w:rPr>
          <w:color w:val="3B3A3B"/>
        </w:rPr>
        <w:t>The center offers assistance programs and limited financial aid. This includes money for util- ities, prescription medications, rent/housing, clothing, food/household goods, gasoline, and furniture.</w:t>
      </w:r>
    </w:p>
    <w:p>
      <w:pPr>
        <w:pStyle w:val="BodyText"/>
        <w:spacing w:before="8"/>
        <w:rPr>
          <w:sz w:val="22"/>
        </w:rPr>
      </w:pPr>
    </w:p>
    <w:p>
      <w:pPr>
        <w:spacing w:before="1"/>
        <w:ind w:left="1540" w:right="0" w:firstLine="0"/>
        <w:jc w:val="left"/>
        <w:rPr>
          <w:sz w:val="20"/>
        </w:rPr>
      </w:pPr>
      <w:r>
        <w:rPr>
          <w:b/>
          <w:color w:val="0079C1"/>
          <w:sz w:val="20"/>
        </w:rPr>
        <w:t>Tri-Cities Food Bank </w:t>
      </w:r>
      <w:r>
        <w:rPr>
          <w:color w:val="0079C1"/>
          <w:sz w:val="20"/>
        </w:rPr>
        <w:t>| (509) 943-2795 | 321 Wellsian Way, Richland, WA 99352</w:t>
      </w:r>
    </w:p>
    <w:p>
      <w:pPr>
        <w:pStyle w:val="BodyText"/>
        <w:spacing w:line="276" w:lineRule="auto" w:before="36"/>
        <w:ind w:left="1540" w:right="1677"/>
      </w:pPr>
      <w:r>
        <w:rPr>
          <w:color w:val="3B3A3B"/>
          <w:w w:val="105"/>
        </w:rPr>
        <w:t>At each visit to a distribution center, an individual or family is provided with up to a week’s supply of free food and groceries. Individuals and families may receive a variety of free gro- ceries and other aid, including canned goods, meat, eggs, margarine or butter, beans, rice, flour, miscellaneous donated foods and supplies, and pasta products.</w:t>
      </w:r>
    </w:p>
    <w:p>
      <w:pPr>
        <w:pStyle w:val="BodyText"/>
        <w:spacing w:before="8"/>
        <w:rPr>
          <w:sz w:val="22"/>
        </w:rPr>
      </w:pPr>
    </w:p>
    <w:p>
      <w:pPr>
        <w:pStyle w:val="BodyText"/>
        <w:ind w:left="1540"/>
      </w:pPr>
      <w:r>
        <w:rPr>
          <w:b/>
          <w:color w:val="0079C1"/>
        </w:rPr>
        <w:t>United Way </w:t>
      </w:r>
      <w:r>
        <w:rPr>
          <w:color w:val="0079C1"/>
        </w:rPr>
        <w:t>(Serves Benton + Franklin counties) | </w:t>
      </w:r>
      <w:hyperlink r:id="rId19">
        <w:r>
          <w:rPr>
            <w:color w:val="0079C1"/>
            <w:u w:val="single" w:color="0079C1"/>
          </w:rPr>
          <w:t>bfcac.org</w:t>
        </w:r>
      </w:hyperlink>
      <w:r>
        <w:rPr>
          <w:color w:val="0079C1"/>
        </w:rPr>
        <w:t> | </w:t>
      </w:r>
      <w:hyperlink r:id="rId20">
        <w:r>
          <w:rPr>
            <w:color w:val="0079C1"/>
            <w:u w:val="single" w:color="0079C1"/>
          </w:rPr>
          <w:t>unitedway-bfco.com</w:t>
        </w:r>
      </w:hyperlink>
    </w:p>
    <w:p>
      <w:pPr>
        <w:pStyle w:val="BodyText"/>
        <w:rPr>
          <w:sz w:val="22"/>
        </w:rPr>
      </w:pPr>
    </w:p>
    <w:p>
      <w:pPr>
        <w:pStyle w:val="BodyText"/>
        <w:rPr>
          <w:sz w:val="22"/>
        </w:rPr>
      </w:pPr>
    </w:p>
    <w:p>
      <w:pPr>
        <w:pStyle w:val="Heading2"/>
        <w:spacing w:before="146"/>
      </w:pPr>
      <w:r>
        <w:rPr>
          <w:color w:val="00AEEF"/>
          <w:w w:val="105"/>
        </w:rPr>
        <w:t>Rental Assistance Programs</w:t>
      </w:r>
    </w:p>
    <w:p>
      <w:pPr>
        <w:pStyle w:val="Heading2"/>
      </w:pPr>
      <w:r>
        <w:rPr/>
        <w:pict>
          <v:shape style="position:absolute;margin-left:108pt;margin-top:21.903143pt;width:156.25pt;height:.1pt;mso-position-horizontal-relative:page;mso-position-vertical-relative:paragraph;z-index:-251641856;mso-wrap-distance-left:0;mso-wrap-distance-right:0" coordorigin="2160,438" coordsize="3125,0" path="m2160,438l5285,438e" filled="false" stroked="true" strokeweight=".5pt" strokecolor="#3b3a3b">
            <v:path arrowok="t"/>
            <v:stroke dashstyle="solid"/>
            <w10:wrap type="topAndBottom"/>
          </v:shape>
        </w:pict>
      </w:r>
      <w:r>
        <w:rPr>
          <w:color w:val="00AEEF"/>
        </w:rPr>
        <w:t>– King County</w:t>
      </w:r>
    </w:p>
    <w:p>
      <w:pPr>
        <w:pStyle w:val="BodyText"/>
        <w:spacing w:before="3"/>
        <w:rPr>
          <w:sz w:val="9"/>
        </w:rPr>
      </w:pPr>
    </w:p>
    <w:p>
      <w:pPr>
        <w:spacing w:before="87"/>
        <w:ind w:left="1540" w:right="0" w:firstLine="0"/>
        <w:jc w:val="left"/>
        <w:rPr>
          <w:sz w:val="20"/>
        </w:rPr>
      </w:pPr>
      <w:r>
        <w:rPr>
          <w:b/>
          <w:color w:val="0079C1"/>
          <w:w w:val="105"/>
          <w:sz w:val="20"/>
        </w:rPr>
        <w:t>All Seattle Kids Home </w:t>
      </w:r>
      <w:r>
        <w:rPr>
          <w:color w:val="0079C1"/>
          <w:w w:val="105"/>
          <w:sz w:val="20"/>
        </w:rPr>
        <w:t>| (206) 488-2692</w:t>
      </w:r>
    </w:p>
    <w:p>
      <w:pPr>
        <w:pStyle w:val="BodyText"/>
        <w:spacing w:line="276" w:lineRule="auto" w:before="36"/>
        <w:ind w:left="1540" w:right="1798"/>
      </w:pPr>
      <w:r>
        <w:rPr>
          <w:color w:val="3B3A3B"/>
        </w:rPr>
        <w:t>Multi-lingual service focuses on families in imminent risk of homelessness. They can provide critical resources to help families remain in safe housing or find new housing.</w:t>
      </w:r>
    </w:p>
    <w:p>
      <w:pPr>
        <w:pStyle w:val="BodyText"/>
        <w:spacing w:before="10"/>
        <w:rPr>
          <w:sz w:val="22"/>
        </w:rPr>
      </w:pPr>
    </w:p>
    <w:p>
      <w:pPr>
        <w:spacing w:before="0"/>
        <w:ind w:left="1540" w:right="0" w:firstLine="0"/>
        <w:jc w:val="left"/>
        <w:rPr>
          <w:sz w:val="20"/>
        </w:rPr>
      </w:pPr>
      <w:r>
        <w:rPr>
          <w:b/>
          <w:color w:val="0079C1"/>
          <w:sz w:val="20"/>
        </w:rPr>
        <w:t>Byrd Barr Place </w:t>
      </w:r>
      <w:r>
        <w:rPr>
          <w:color w:val="0079C1"/>
          <w:sz w:val="20"/>
        </w:rPr>
        <w:t>| (206) 812-4940 | 722 18th Ave, Seattle</w:t>
      </w:r>
    </w:p>
    <w:p>
      <w:pPr>
        <w:pStyle w:val="BodyText"/>
        <w:spacing w:line="276" w:lineRule="auto" w:before="36"/>
        <w:ind w:left="1540" w:right="1798"/>
      </w:pPr>
      <w:r>
        <w:rPr>
          <w:color w:val="3B3A3B"/>
        </w:rPr>
        <w:t>Byrd Barr Place is committed to preventing homelessness in Seattle. They can help avoid eviction with temporary rental assistance or connect you to housing resources.</w:t>
      </w:r>
    </w:p>
    <w:p>
      <w:pPr>
        <w:pStyle w:val="BodyText"/>
        <w:spacing w:before="10"/>
        <w:rPr>
          <w:sz w:val="22"/>
        </w:rPr>
      </w:pPr>
    </w:p>
    <w:p>
      <w:pPr>
        <w:spacing w:before="0"/>
        <w:ind w:left="1540" w:right="0" w:firstLine="0"/>
        <w:jc w:val="left"/>
        <w:rPr>
          <w:sz w:val="20"/>
        </w:rPr>
      </w:pPr>
      <w:r>
        <w:rPr>
          <w:b/>
          <w:color w:val="0079C1"/>
          <w:sz w:val="20"/>
        </w:rPr>
        <w:t>Catholic Community Services </w:t>
      </w:r>
      <w:r>
        <w:rPr>
          <w:color w:val="0079C1"/>
          <w:sz w:val="20"/>
        </w:rPr>
        <w:t>| (206) 328-5724</w:t>
      </w:r>
    </w:p>
    <w:p>
      <w:pPr>
        <w:pStyle w:val="BodyText"/>
        <w:spacing w:before="36"/>
        <w:ind w:left="1540"/>
      </w:pPr>
      <w:r>
        <w:rPr>
          <w:color w:val="3B3A3B"/>
        </w:rPr>
        <w:t>Offers King County residents emergency assistance. At most once per year, the non-profit</w:t>
      </w:r>
    </w:p>
    <w:p>
      <w:pPr>
        <w:spacing w:after="0"/>
        <w:sectPr>
          <w:pgSz w:w="12240" w:h="15840"/>
          <w:pgMar w:header="0" w:footer="403" w:top="1500" w:bottom="600" w:left="620" w:right="600"/>
        </w:sectPr>
      </w:pPr>
    </w:p>
    <w:p>
      <w:pPr>
        <w:pStyle w:val="BodyText"/>
        <w:rPr>
          <w:sz w:val="16"/>
        </w:rPr>
      </w:pPr>
    </w:p>
    <w:p>
      <w:pPr>
        <w:pStyle w:val="BodyText"/>
        <w:spacing w:line="276" w:lineRule="auto" w:before="83"/>
        <w:ind w:left="1540" w:right="1798"/>
      </w:pPr>
      <w:r>
        <w:rPr>
          <w:color w:val="3B3A3B"/>
        </w:rPr>
        <w:t>provides move-in cost assistance, eviction prevention, emergency rent help and limited motel and shelter vouchers.</w:t>
      </w:r>
    </w:p>
    <w:p>
      <w:pPr>
        <w:pStyle w:val="BodyText"/>
        <w:spacing w:before="10"/>
        <w:rPr>
          <w:sz w:val="22"/>
        </w:rPr>
      </w:pPr>
    </w:p>
    <w:p>
      <w:pPr>
        <w:pStyle w:val="BodyText"/>
        <w:spacing w:line="276" w:lineRule="auto"/>
        <w:ind w:left="1540" w:right="4151"/>
      </w:pPr>
      <w:r>
        <w:rPr>
          <w:b/>
          <w:color w:val="0079C1"/>
          <w:w w:val="105"/>
        </w:rPr>
        <w:t>El Centro De La Raza </w:t>
      </w:r>
      <w:r>
        <w:rPr>
          <w:color w:val="0079C1"/>
          <w:w w:val="105"/>
        </w:rPr>
        <w:t>| (206) 329-0786 | </w:t>
      </w:r>
      <w:hyperlink r:id="rId21">
        <w:r>
          <w:rPr>
            <w:color w:val="0079C1"/>
            <w:w w:val="105"/>
            <w:u w:val="single" w:color="0079C1"/>
          </w:rPr>
          <w:t>elcentrodelaraza.org</w:t>
        </w:r>
      </w:hyperlink>
      <w:r>
        <w:rPr>
          <w:color w:val="0079C1"/>
          <w:w w:val="105"/>
        </w:rPr>
        <w:t> </w:t>
      </w:r>
      <w:r>
        <w:rPr>
          <w:color w:val="3B3A3B"/>
          <w:w w:val="105"/>
        </w:rPr>
        <w:t>Provides assistance for various types of housing emergencies.</w:t>
      </w:r>
    </w:p>
    <w:p>
      <w:pPr>
        <w:pStyle w:val="BodyText"/>
        <w:spacing w:before="10"/>
        <w:rPr>
          <w:sz w:val="22"/>
        </w:rPr>
      </w:pPr>
    </w:p>
    <w:p>
      <w:pPr>
        <w:spacing w:before="0"/>
        <w:ind w:left="1540" w:right="0" w:firstLine="0"/>
        <w:jc w:val="left"/>
        <w:rPr>
          <w:sz w:val="20"/>
        </w:rPr>
      </w:pPr>
      <w:r>
        <w:rPr>
          <w:b/>
          <w:color w:val="0079C1"/>
          <w:sz w:val="20"/>
        </w:rPr>
        <w:t>Jewish Family Services </w:t>
      </w:r>
      <w:r>
        <w:rPr>
          <w:color w:val="0079C1"/>
          <w:sz w:val="20"/>
        </w:rPr>
        <w:t>| (206) 861-8796 | 1601 16th Ave, Seattle</w:t>
      </w:r>
    </w:p>
    <w:p>
      <w:pPr>
        <w:pStyle w:val="BodyText"/>
        <w:spacing w:line="276" w:lineRule="auto" w:before="36"/>
        <w:ind w:left="1540" w:right="1798"/>
      </w:pPr>
      <w:r>
        <w:rPr>
          <w:color w:val="3B3A3B"/>
        </w:rPr>
        <w:t>JFS provides services to people of all backgrounds as well as Jewish individuals and families. Financial assistance may be available for emergencies like eviction prevention, move-in costs such as first/last months’ rent and security deposits, medical expenses, past due utility bills, transportation, or school clothes.</w:t>
      </w:r>
    </w:p>
    <w:p>
      <w:pPr>
        <w:pStyle w:val="BodyText"/>
        <w:spacing w:before="8"/>
        <w:rPr>
          <w:sz w:val="22"/>
        </w:rPr>
      </w:pPr>
    </w:p>
    <w:p>
      <w:pPr>
        <w:spacing w:before="0"/>
        <w:ind w:left="1540" w:right="0" w:firstLine="0"/>
        <w:jc w:val="left"/>
        <w:rPr>
          <w:sz w:val="20"/>
        </w:rPr>
      </w:pPr>
      <w:r>
        <w:rPr>
          <w:b/>
          <w:color w:val="0079C1"/>
          <w:sz w:val="20"/>
        </w:rPr>
        <w:t>Kent Youth and Family Services </w:t>
      </w:r>
      <w:r>
        <w:rPr>
          <w:color w:val="0079C1"/>
          <w:sz w:val="20"/>
        </w:rPr>
        <w:t>| (253) 859-0300 x302 | </w:t>
      </w:r>
      <w:hyperlink r:id="rId22">
        <w:r>
          <w:rPr>
            <w:color w:val="0079C1"/>
            <w:sz w:val="20"/>
            <w:u w:val="single" w:color="0079C1"/>
          </w:rPr>
          <w:t>kyfs.org/homelessness-prevention</w:t>
        </w:r>
      </w:hyperlink>
    </w:p>
    <w:p>
      <w:pPr>
        <w:pStyle w:val="BodyText"/>
        <w:spacing w:before="11"/>
        <w:rPr>
          <w:sz w:val="25"/>
        </w:rPr>
      </w:pPr>
    </w:p>
    <w:p>
      <w:pPr>
        <w:pStyle w:val="BodyText"/>
        <w:spacing w:line="276" w:lineRule="auto"/>
        <w:ind w:left="1540" w:right="1798"/>
      </w:pPr>
      <w:r>
        <w:rPr>
          <w:b/>
          <w:color w:val="0079C1"/>
        </w:rPr>
        <w:t>Multi-Service Center </w:t>
      </w:r>
      <w:r>
        <w:rPr>
          <w:color w:val="0079C1"/>
        </w:rPr>
        <w:t>| (253) 893-0024 (1st/3rd Tues of month, 9am- Noon) </w:t>
      </w:r>
      <w:hyperlink r:id="rId23">
        <w:r>
          <w:rPr>
            <w:color w:val="0079C1"/>
            <w:u w:val="single" w:color="0079C1"/>
          </w:rPr>
          <w:t>mschelps.org/gethelp/rentalemergencyassistance</w:t>
        </w:r>
      </w:hyperlink>
    </w:p>
    <w:p>
      <w:pPr>
        <w:pStyle w:val="BodyText"/>
        <w:spacing w:before="10"/>
        <w:rPr>
          <w:sz w:val="22"/>
        </w:rPr>
      </w:pPr>
    </w:p>
    <w:p>
      <w:pPr>
        <w:spacing w:before="0"/>
        <w:ind w:left="1540" w:right="0" w:firstLine="0"/>
        <w:jc w:val="left"/>
        <w:rPr>
          <w:sz w:val="20"/>
        </w:rPr>
      </w:pPr>
      <w:r>
        <w:rPr>
          <w:b/>
          <w:color w:val="0079C1"/>
          <w:w w:val="105"/>
          <w:sz w:val="20"/>
        </w:rPr>
        <w:t>Neighborhood House </w:t>
      </w:r>
      <w:r>
        <w:rPr>
          <w:color w:val="0079C1"/>
          <w:w w:val="105"/>
          <w:sz w:val="20"/>
        </w:rPr>
        <w:t>| (206) 825-2581 | </w:t>
      </w:r>
      <w:hyperlink r:id="rId24">
        <w:r>
          <w:rPr>
            <w:color w:val="0079C1"/>
            <w:w w:val="105"/>
            <w:sz w:val="20"/>
            <w:u w:val="single" w:color="0079C1"/>
          </w:rPr>
          <w:t>homelessnessprevention@nhwa.org</w:t>
        </w:r>
      </w:hyperlink>
    </w:p>
    <w:p>
      <w:pPr>
        <w:pStyle w:val="BodyText"/>
        <w:spacing w:before="11"/>
        <w:rPr>
          <w:sz w:val="25"/>
        </w:rPr>
      </w:pPr>
    </w:p>
    <w:p>
      <w:pPr>
        <w:spacing w:before="0"/>
        <w:ind w:left="1540" w:right="0" w:firstLine="0"/>
        <w:jc w:val="left"/>
        <w:rPr>
          <w:sz w:val="20"/>
        </w:rPr>
      </w:pPr>
      <w:r>
        <w:rPr>
          <w:b/>
          <w:color w:val="0079C1"/>
          <w:w w:val="105"/>
          <w:sz w:val="20"/>
        </w:rPr>
        <w:t>Queen Anne Helpline </w:t>
      </w:r>
      <w:r>
        <w:rPr>
          <w:color w:val="0079C1"/>
          <w:w w:val="105"/>
          <w:sz w:val="20"/>
        </w:rPr>
        <w:t>| (206) 282-1540 | </w:t>
      </w:r>
      <w:hyperlink r:id="rId25">
        <w:r>
          <w:rPr>
            <w:color w:val="0079C1"/>
            <w:w w:val="105"/>
            <w:sz w:val="20"/>
            <w:u w:val="single" w:color="0079C1"/>
          </w:rPr>
          <w:t>queenannehelpline.org</w:t>
        </w:r>
      </w:hyperlink>
    </w:p>
    <w:p>
      <w:pPr>
        <w:pStyle w:val="BodyText"/>
        <w:spacing w:line="276" w:lineRule="auto" w:before="36"/>
        <w:ind w:left="1540" w:right="1798"/>
      </w:pPr>
      <w:r>
        <w:rPr>
          <w:color w:val="3B3A3B"/>
          <w:w w:val="105"/>
        </w:rPr>
        <w:t>Queen Anne Helpline prevents homelessness and stabilizes the lives of neighbors in need through financial and supportive services.</w:t>
      </w:r>
    </w:p>
    <w:p>
      <w:pPr>
        <w:pStyle w:val="BodyText"/>
        <w:spacing w:before="9"/>
        <w:rPr>
          <w:sz w:val="22"/>
        </w:rPr>
      </w:pPr>
    </w:p>
    <w:p>
      <w:pPr>
        <w:spacing w:before="1"/>
        <w:ind w:left="1540" w:right="0" w:firstLine="0"/>
        <w:jc w:val="left"/>
        <w:rPr>
          <w:sz w:val="20"/>
        </w:rPr>
      </w:pPr>
      <w:r>
        <w:rPr>
          <w:b/>
          <w:color w:val="0079C1"/>
          <w:w w:val="105"/>
          <w:sz w:val="20"/>
        </w:rPr>
        <w:t>Solid Ground </w:t>
      </w:r>
      <w:r>
        <w:rPr>
          <w:color w:val="0079C1"/>
          <w:w w:val="105"/>
          <w:sz w:val="20"/>
        </w:rPr>
        <w:t>| (206) 694-6767</w:t>
      </w:r>
    </w:p>
    <w:p>
      <w:pPr>
        <w:pStyle w:val="BodyText"/>
        <w:spacing w:line="276" w:lineRule="auto" w:before="35"/>
        <w:ind w:left="1540" w:right="1798"/>
      </w:pPr>
      <w:r>
        <w:rPr>
          <w:color w:val="3B3A3B"/>
        </w:rPr>
        <w:t>Some limited one-time rental assistance is offered. However more extensive is free eviction counseling, and basically free advice for those who receive eviction notices. Also get advice  and</w:t>
      </w:r>
      <w:r>
        <w:rPr>
          <w:color w:val="3B3A3B"/>
          <w:spacing w:val="15"/>
        </w:rPr>
        <w:t> </w:t>
      </w:r>
      <w:r>
        <w:rPr>
          <w:color w:val="3B3A3B"/>
        </w:rPr>
        <w:t>support</w:t>
      </w:r>
      <w:r>
        <w:rPr>
          <w:color w:val="3B3A3B"/>
          <w:spacing w:val="15"/>
        </w:rPr>
        <w:t> </w:t>
      </w:r>
      <w:r>
        <w:rPr>
          <w:color w:val="3B3A3B"/>
        </w:rPr>
        <w:t>including</w:t>
      </w:r>
      <w:r>
        <w:rPr>
          <w:color w:val="3B3A3B"/>
          <w:spacing w:val="15"/>
        </w:rPr>
        <w:t> </w:t>
      </w:r>
      <w:r>
        <w:rPr>
          <w:color w:val="3B3A3B"/>
        </w:rPr>
        <w:t>information</w:t>
      </w:r>
      <w:r>
        <w:rPr>
          <w:color w:val="3B3A3B"/>
          <w:spacing w:val="16"/>
        </w:rPr>
        <w:t> </w:t>
      </w:r>
      <w:r>
        <w:rPr>
          <w:color w:val="3B3A3B"/>
        </w:rPr>
        <w:t>on</w:t>
      </w:r>
      <w:r>
        <w:rPr>
          <w:color w:val="3B3A3B"/>
          <w:spacing w:val="15"/>
        </w:rPr>
        <w:t> </w:t>
      </w:r>
      <w:r>
        <w:rPr>
          <w:color w:val="3B3A3B"/>
        </w:rPr>
        <w:t>tenants’</w:t>
      </w:r>
      <w:r>
        <w:rPr>
          <w:color w:val="3B3A3B"/>
          <w:spacing w:val="15"/>
        </w:rPr>
        <w:t> </w:t>
      </w:r>
      <w:r>
        <w:rPr>
          <w:color w:val="3B3A3B"/>
        </w:rPr>
        <w:t>rights</w:t>
      </w:r>
      <w:r>
        <w:rPr>
          <w:color w:val="3B3A3B"/>
          <w:spacing w:val="15"/>
        </w:rPr>
        <w:t> </w:t>
      </w:r>
      <w:r>
        <w:rPr>
          <w:color w:val="3B3A3B"/>
        </w:rPr>
        <w:t>and</w:t>
      </w:r>
      <w:r>
        <w:rPr>
          <w:color w:val="3B3A3B"/>
          <w:spacing w:val="16"/>
        </w:rPr>
        <w:t> </w:t>
      </w:r>
      <w:r>
        <w:rPr>
          <w:color w:val="3B3A3B"/>
        </w:rPr>
        <w:t>responsibilities.</w:t>
      </w:r>
    </w:p>
    <w:p>
      <w:pPr>
        <w:pStyle w:val="BodyText"/>
        <w:spacing w:before="9"/>
        <w:rPr>
          <w:sz w:val="22"/>
        </w:rPr>
      </w:pPr>
    </w:p>
    <w:p>
      <w:pPr>
        <w:pStyle w:val="BodyText"/>
        <w:spacing w:line="276" w:lineRule="auto" w:before="1"/>
        <w:ind w:left="1540" w:right="1594"/>
      </w:pPr>
      <w:r>
        <w:rPr>
          <w:b/>
          <w:color w:val="0079C1"/>
          <w:w w:val="105"/>
        </w:rPr>
        <w:t>Saint Vincent de Paul Financial Assistance  </w:t>
      </w:r>
      <w:r>
        <w:rPr>
          <w:color w:val="0079C1"/>
          <w:w w:val="105"/>
        </w:rPr>
        <w:t>|  (206) 767-6449  |  5950 4th Ave S, Seattle </w:t>
      </w:r>
      <w:r>
        <w:rPr>
          <w:color w:val="3B3A3B"/>
          <w:w w:val="105"/>
        </w:rPr>
        <w:t>  The</w:t>
      </w:r>
      <w:r>
        <w:rPr>
          <w:color w:val="3B3A3B"/>
          <w:spacing w:val="-7"/>
          <w:w w:val="105"/>
        </w:rPr>
        <w:t> </w:t>
      </w:r>
      <w:r>
        <w:rPr>
          <w:color w:val="3B3A3B"/>
          <w:w w:val="105"/>
        </w:rPr>
        <w:t>Society</w:t>
      </w:r>
      <w:r>
        <w:rPr>
          <w:color w:val="3B3A3B"/>
          <w:spacing w:val="-6"/>
          <w:w w:val="105"/>
        </w:rPr>
        <w:t> </w:t>
      </w:r>
      <w:r>
        <w:rPr>
          <w:color w:val="3B3A3B"/>
          <w:w w:val="105"/>
        </w:rPr>
        <w:t>of</w:t>
      </w:r>
      <w:r>
        <w:rPr>
          <w:color w:val="3B3A3B"/>
          <w:spacing w:val="-7"/>
          <w:w w:val="105"/>
        </w:rPr>
        <w:t> </w:t>
      </w:r>
      <w:r>
        <w:rPr>
          <w:color w:val="3B3A3B"/>
          <w:w w:val="105"/>
        </w:rPr>
        <w:t>Saint</w:t>
      </w:r>
      <w:r>
        <w:rPr>
          <w:color w:val="3B3A3B"/>
          <w:spacing w:val="-6"/>
          <w:w w:val="105"/>
        </w:rPr>
        <w:t> </w:t>
      </w:r>
      <w:r>
        <w:rPr>
          <w:color w:val="3B3A3B"/>
          <w:w w:val="105"/>
        </w:rPr>
        <w:t>Vincent</w:t>
      </w:r>
      <w:r>
        <w:rPr>
          <w:color w:val="3B3A3B"/>
          <w:spacing w:val="-6"/>
          <w:w w:val="105"/>
        </w:rPr>
        <w:t> </w:t>
      </w:r>
      <w:r>
        <w:rPr>
          <w:color w:val="3B3A3B"/>
          <w:w w:val="105"/>
        </w:rPr>
        <w:t>de</w:t>
      </w:r>
      <w:r>
        <w:rPr>
          <w:color w:val="3B3A3B"/>
          <w:spacing w:val="-7"/>
          <w:w w:val="105"/>
        </w:rPr>
        <w:t> </w:t>
      </w:r>
      <w:r>
        <w:rPr>
          <w:color w:val="3B3A3B"/>
          <w:w w:val="105"/>
        </w:rPr>
        <w:t>Paul</w:t>
      </w:r>
      <w:r>
        <w:rPr>
          <w:color w:val="3B3A3B"/>
          <w:spacing w:val="-6"/>
          <w:w w:val="105"/>
        </w:rPr>
        <w:t> </w:t>
      </w:r>
      <w:r>
        <w:rPr>
          <w:color w:val="3B3A3B"/>
          <w:w w:val="105"/>
        </w:rPr>
        <w:t>is</w:t>
      </w:r>
      <w:r>
        <w:rPr>
          <w:color w:val="3B3A3B"/>
          <w:spacing w:val="-6"/>
          <w:w w:val="105"/>
        </w:rPr>
        <w:t> </w:t>
      </w:r>
      <w:r>
        <w:rPr>
          <w:color w:val="3B3A3B"/>
          <w:w w:val="105"/>
        </w:rPr>
        <w:t>one</w:t>
      </w:r>
      <w:r>
        <w:rPr>
          <w:color w:val="3B3A3B"/>
          <w:spacing w:val="-7"/>
          <w:w w:val="105"/>
        </w:rPr>
        <w:t> </w:t>
      </w:r>
      <w:r>
        <w:rPr>
          <w:color w:val="3B3A3B"/>
          <w:w w:val="105"/>
        </w:rPr>
        <w:t>of</w:t>
      </w:r>
      <w:r>
        <w:rPr>
          <w:color w:val="3B3A3B"/>
          <w:spacing w:val="-6"/>
          <w:w w:val="105"/>
        </w:rPr>
        <w:t> </w:t>
      </w:r>
      <w:r>
        <w:rPr>
          <w:color w:val="3B3A3B"/>
          <w:w w:val="105"/>
        </w:rPr>
        <w:t>the</w:t>
      </w:r>
      <w:r>
        <w:rPr>
          <w:color w:val="3B3A3B"/>
          <w:spacing w:val="-6"/>
          <w:w w:val="105"/>
        </w:rPr>
        <w:t> </w:t>
      </w:r>
      <w:r>
        <w:rPr>
          <w:color w:val="3B3A3B"/>
          <w:w w:val="105"/>
        </w:rPr>
        <w:t>largest</w:t>
      </w:r>
      <w:r>
        <w:rPr>
          <w:color w:val="3B3A3B"/>
          <w:spacing w:val="-7"/>
          <w:w w:val="105"/>
        </w:rPr>
        <w:t> </w:t>
      </w:r>
      <w:r>
        <w:rPr>
          <w:color w:val="3B3A3B"/>
          <w:w w:val="105"/>
        </w:rPr>
        <w:t>charity</w:t>
      </w:r>
      <w:r>
        <w:rPr>
          <w:color w:val="3B3A3B"/>
          <w:spacing w:val="-6"/>
          <w:w w:val="105"/>
        </w:rPr>
        <w:t> </w:t>
      </w:r>
      <w:r>
        <w:rPr>
          <w:color w:val="3B3A3B"/>
          <w:w w:val="105"/>
        </w:rPr>
        <w:t>organizations</w:t>
      </w:r>
      <w:r>
        <w:rPr>
          <w:color w:val="3B3A3B"/>
          <w:spacing w:val="-6"/>
          <w:w w:val="105"/>
        </w:rPr>
        <w:t> </w:t>
      </w:r>
      <w:r>
        <w:rPr>
          <w:color w:val="3B3A3B"/>
          <w:w w:val="105"/>
        </w:rPr>
        <w:t>in</w:t>
      </w:r>
      <w:r>
        <w:rPr>
          <w:color w:val="3B3A3B"/>
          <w:spacing w:val="-7"/>
          <w:w w:val="105"/>
        </w:rPr>
        <w:t> </w:t>
      </w:r>
      <w:r>
        <w:rPr>
          <w:color w:val="3B3A3B"/>
          <w:w w:val="105"/>
        </w:rPr>
        <w:t>the</w:t>
      </w:r>
      <w:r>
        <w:rPr>
          <w:color w:val="3B3A3B"/>
          <w:spacing w:val="-6"/>
          <w:w w:val="105"/>
        </w:rPr>
        <w:t> </w:t>
      </w:r>
      <w:r>
        <w:rPr>
          <w:color w:val="3B3A3B"/>
          <w:w w:val="105"/>
        </w:rPr>
        <w:t>country. They are committed to providing social services, resources and financial assistance across the</w:t>
      </w:r>
      <w:r>
        <w:rPr>
          <w:color w:val="3B3A3B"/>
          <w:spacing w:val="-9"/>
          <w:w w:val="105"/>
        </w:rPr>
        <w:t> </w:t>
      </w:r>
      <w:r>
        <w:rPr>
          <w:color w:val="3B3A3B"/>
          <w:w w:val="105"/>
        </w:rPr>
        <w:t>United</w:t>
      </w:r>
      <w:r>
        <w:rPr>
          <w:color w:val="3B3A3B"/>
          <w:spacing w:val="-9"/>
          <w:w w:val="105"/>
        </w:rPr>
        <w:t> </w:t>
      </w:r>
      <w:r>
        <w:rPr>
          <w:color w:val="3B3A3B"/>
          <w:w w:val="105"/>
        </w:rPr>
        <w:t>States.</w:t>
      </w:r>
      <w:r>
        <w:rPr>
          <w:color w:val="3B3A3B"/>
          <w:spacing w:val="-8"/>
          <w:w w:val="105"/>
        </w:rPr>
        <w:t> </w:t>
      </w:r>
      <w:r>
        <w:rPr>
          <w:color w:val="3B3A3B"/>
          <w:w w:val="105"/>
        </w:rPr>
        <w:t>The</w:t>
      </w:r>
      <w:r>
        <w:rPr>
          <w:color w:val="3B3A3B"/>
          <w:spacing w:val="-9"/>
          <w:w w:val="105"/>
        </w:rPr>
        <w:t> </w:t>
      </w:r>
      <w:r>
        <w:rPr>
          <w:color w:val="3B3A3B"/>
          <w:w w:val="105"/>
        </w:rPr>
        <w:t>Society</w:t>
      </w:r>
      <w:r>
        <w:rPr>
          <w:color w:val="3B3A3B"/>
          <w:spacing w:val="-8"/>
          <w:w w:val="105"/>
        </w:rPr>
        <w:t> </w:t>
      </w:r>
      <w:r>
        <w:rPr>
          <w:color w:val="3B3A3B"/>
          <w:w w:val="105"/>
        </w:rPr>
        <w:t>of</w:t>
      </w:r>
      <w:r>
        <w:rPr>
          <w:color w:val="3B3A3B"/>
          <w:spacing w:val="-9"/>
          <w:w w:val="105"/>
        </w:rPr>
        <w:t> </w:t>
      </w:r>
      <w:r>
        <w:rPr>
          <w:color w:val="3B3A3B"/>
          <w:w w:val="105"/>
        </w:rPr>
        <w:t>St.</w:t>
      </w:r>
      <w:r>
        <w:rPr>
          <w:color w:val="3B3A3B"/>
          <w:spacing w:val="-8"/>
          <w:w w:val="105"/>
        </w:rPr>
        <w:t> </w:t>
      </w:r>
      <w:r>
        <w:rPr>
          <w:color w:val="3B3A3B"/>
          <w:w w:val="105"/>
        </w:rPr>
        <w:t>Vincent</w:t>
      </w:r>
      <w:r>
        <w:rPr>
          <w:color w:val="3B3A3B"/>
          <w:spacing w:val="-9"/>
          <w:w w:val="105"/>
        </w:rPr>
        <w:t> </w:t>
      </w:r>
      <w:r>
        <w:rPr>
          <w:color w:val="3B3A3B"/>
          <w:w w:val="105"/>
        </w:rPr>
        <w:t>de</w:t>
      </w:r>
      <w:r>
        <w:rPr>
          <w:color w:val="3B3A3B"/>
          <w:spacing w:val="-8"/>
          <w:w w:val="105"/>
        </w:rPr>
        <w:t> </w:t>
      </w:r>
      <w:r>
        <w:rPr>
          <w:color w:val="3B3A3B"/>
          <w:w w:val="105"/>
        </w:rPr>
        <w:t>Paul</w:t>
      </w:r>
      <w:r>
        <w:rPr>
          <w:color w:val="3B3A3B"/>
          <w:spacing w:val="-9"/>
          <w:w w:val="105"/>
        </w:rPr>
        <w:t> </w:t>
      </w:r>
      <w:r>
        <w:rPr>
          <w:color w:val="3B3A3B"/>
          <w:w w:val="105"/>
        </w:rPr>
        <w:t>parish</w:t>
      </w:r>
      <w:r>
        <w:rPr>
          <w:color w:val="3B3A3B"/>
          <w:spacing w:val="-9"/>
          <w:w w:val="105"/>
        </w:rPr>
        <w:t> </w:t>
      </w:r>
      <w:r>
        <w:rPr>
          <w:color w:val="3B3A3B"/>
          <w:w w:val="105"/>
        </w:rPr>
        <w:t>near</w:t>
      </w:r>
      <w:r>
        <w:rPr>
          <w:color w:val="3B3A3B"/>
          <w:spacing w:val="-8"/>
          <w:w w:val="105"/>
        </w:rPr>
        <w:t> </w:t>
      </w:r>
      <w:r>
        <w:rPr>
          <w:color w:val="3B3A3B"/>
          <w:w w:val="105"/>
        </w:rPr>
        <w:t>you</w:t>
      </w:r>
      <w:r>
        <w:rPr>
          <w:color w:val="3B3A3B"/>
          <w:spacing w:val="-9"/>
          <w:w w:val="105"/>
        </w:rPr>
        <w:t> </w:t>
      </w:r>
      <w:r>
        <w:rPr>
          <w:color w:val="3B3A3B"/>
          <w:w w:val="105"/>
        </w:rPr>
        <w:t>is</w:t>
      </w:r>
      <w:r>
        <w:rPr>
          <w:color w:val="3B3A3B"/>
          <w:spacing w:val="-8"/>
          <w:w w:val="105"/>
        </w:rPr>
        <w:t> </w:t>
      </w:r>
      <w:r>
        <w:rPr>
          <w:color w:val="3B3A3B"/>
          <w:w w:val="105"/>
        </w:rPr>
        <w:t>a</w:t>
      </w:r>
      <w:r>
        <w:rPr>
          <w:color w:val="3B3A3B"/>
          <w:spacing w:val="-9"/>
          <w:w w:val="105"/>
        </w:rPr>
        <w:t> </w:t>
      </w:r>
      <w:r>
        <w:rPr>
          <w:color w:val="3B3A3B"/>
          <w:w w:val="105"/>
        </w:rPr>
        <w:t>non-profit</w:t>
      </w:r>
      <w:r>
        <w:rPr>
          <w:color w:val="3B3A3B"/>
          <w:spacing w:val="-8"/>
          <w:w w:val="105"/>
        </w:rPr>
        <w:t> </w:t>
      </w:r>
      <w:r>
        <w:rPr>
          <w:color w:val="3B3A3B"/>
          <w:w w:val="105"/>
        </w:rPr>
        <w:t>that</w:t>
      </w:r>
      <w:r>
        <w:rPr>
          <w:color w:val="3B3A3B"/>
          <w:spacing w:val="-9"/>
          <w:w w:val="105"/>
        </w:rPr>
        <w:t> </w:t>
      </w:r>
      <w:r>
        <w:rPr>
          <w:color w:val="3B3A3B"/>
          <w:w w:val="105"/>
        </w:rPr>
        <w:t>offers a unique style of personal assistance with food, clothing, gasoline, medicine, rent, utilities, and transportation to people facing economic or emotional crises. People of all backgrounds and religion can get</w:t>
      </w:r>
      <w:r>
        <w:rPr>
          <w:color w:val="3B3A3B"/>
          <w:spacing w:val="46"/>
          <w:w w:val="105"/>
        </w:rPr>
        <w:t> </w:t>
      </w:r>
      <w:r>
        <w:rPr>
          <w:color w:val="3B3A3B"/>
          <w:w w:val="105"/>
        </w:rPr>
        <w:t>assistance.</w:t>
      </w:r>
    </w:p>
    <w:p>
      <w:pPr>
        <w:pStyle w:val="BodyText"/>
        <w:spacing w:before="5"/>
        <w:rPr>
          <w:sz w:val="22"/>
        </w:rPr>
      </w:pPr>
    </w:p>
    <w:p>
      <w:pPr>
        <w:pStyle w:val="BodyText"/>
        <w:spacing w:line="276" w:lineRule="auto" w:before="1"/>
        <w:ind w:left="1540" w:right="1798"/>
      </w:pPr>
      <w:r>
        <w:rPr>
          <w:b/>
          <w:color w:val="0079C1"/>
        </w:rPr>
        <w:t>Salvation Army </w:t>
      </w:r>
      <w:r>
        <w:rPr>
          <w:color w:val="0079C1"/>
        </w:rPr>
        <w:t>| (206) 447-9944 | 811 Maynard Ave S, Seattle | </w:t>
      </w:r>
      <w:hyperlink r:id="rId26">
        <w:r>
          <w:rPr>
            <w:color w:val="0079C1"/>
            <w:u w:val="single" w:color="0079C1"/>
          </w:rPr>
          <w:t>seattle.salvationarmy.org</w:t>
        </w:r>
      </w:hyperlink>
      <w:r>
        <w:rPr>
          <w:color w:val="0079C1"/>
        </w:rPr>
        <w:t> </w:t>
      </w:r>
      <w:r>
        <w:rPr>
          <w:color w:val="3B3A3B"/>
        </w:rPr>
        <w:t>Resources can help with housing needs, with a focus on preventing homelessness in the King County area. Some of the services can include eviction prevention, move-in and security </w:t>
      </w:r>
      <w:r>
        <w:rPr>
          <w:color w:val="3B3A3B"/>
          <w:spacing w:val="2"/>
        </w:rPr>
        <w:t>de-  </w:t>
      </w:r>
      <w:r>
        <w:rPr>
          <w:color w:val="3B3A3B"/>
        </w:rPr>
        <w:t>posit assistance, limited rent help, and utility bill assistances. Counseling services are provid-     ed at the same time. Any type of assistance paid out is by appointment only and may require     an interview</w:t>
      </w:r>
      <w:r>
        <w:rPr>
          <w:color w:val="3B3A3B"/>
          <w:spacing w:val="-17"/>
        </w:rPr>
        <w:t> </w:t>
      </w:r>
      <w:r>
        <w:rPr>
          <w:color w:val="3B3A3B"/>
        </w:rPr>
        <w:t>process.</w:t>
      </w:r>
    </w:p>
    <w:p>
      <w:pPr>
        <w:pStyle w:val="BodyText"/>
        <w:spacing w:before="6"/>
        <w:rPr>
          <w:sz w:val="22"/>
        </w:rPr>
      </w:pPr>
    </w:p>
    <w:p>
      <w:pPr>
        <w:spacing w:before="1"/>
        <w:ind w:left="1540" w:right="0" w:firstLine="0"/>
        <w:jc w:val="left"/>
        <w:rPr>
          <w:sz w:val="20"/>
        </w:rPr>
      </w:pPr>
      <w:r>
        <w:rPr>
          <w:b/>
          <w:color w:val="0079C1"/>
          <w:sz w:val="20"/>
        </w:rPr>
        <w:t>University Churches Emergency Fund </w:t>
      </w:r>
      <w:r>
        <w:rPr>
          <w:color w:val="0079C1"/>
          <w:sz w:val="20"/>
        </w:rPr>
        <w:t>| (206) 524-7885 | 4515 16th Ave NE, Seattle</w:t>
      </w:r>
    </w:p>
    <w:p>
      <w:pPr>
        <w:pStyle w:val="BodyText"/>
        <w:spacing w:line="276" w:lineRule="auto" w:before="35"/>
        <w:ind w:left="1540" w:right="1200"/>
      </w:pPr>
      <w:r>
        <w:rPr>
          <w:color w:val="3B3A3B"/>
          <w:w w:val="105"/>
        </w:rPr>
        <w:t>Can offer emergency assistance up to once per year. Income limitations are in place. Call the program to get emergency financial assistance and referrals to non-profits.</w:t>
      </w:r>
    </w:p>
    <w:p>
      <w:pPr>
        <w:spacing w:after="0" w:line="276" w:lineRule="auto"/>
        <w:sectPr>
          <w:pgSz w:w="12240" w:h="15840"/>
          <w:pgMar w:header="0" w:footer="403" w:top="1500" w:bottom="600" w:left="620" w:right="600"/>
        </w:sectPr>
      </w:pPr>
    </w:p>
    <w:p>
      <w:pPr>
        <w:pStyle w:val="BodyText"/>
      </w:pPr>
    </w:p>
    <w:p>
      <w:pPr>
        <w:pStyle w:val="BodyText"/>
        <w:spacing w:before="7"/>
        <w:rPr>
          <w:sz w:val="18"/>
        </w:rPr>
      </w:pPr>
    </w:p>
    <w:p>
      <w:pPr>
        <w:spacing w:line="276" w:lineRule="auto" w:before="88"/>
        <w:ind w:left="1540" w:right="3760" w:firstLine="0"/>
        <w:jc w:val="left"/>
        <w:rPr>
          <w:sz w:val="20"/>
        </w:rPr>
      </w:pPr>
      <w:r>
        <w:rPr>
          <w:b/>
          <w:color w:val="0079C1"/>
          <w:w w:val="105"/>
          <w:sz w:val="20"/>
        </w:rPr>
        <w:t>Wellspring Family Services Housing Services </w:t>
      </w:r>
      <w:r>
        <w:rPr>
          <w:color w:val="0079C1"/>
          <w:w w:val="105"/>
          <w:sz w:val="20"/>
        </w:rPr>
        <w:t>| (206) 902-4271 1900 Rainier Ave S, Seattle</w:t>
      </w:r>
    </w:p>
    <w:p>
      <w:pPr>
        <w:pStyle w:val="BodyText"/>
        <w:spacing w:line="276" w:lineRule="auto"/>
        <w:ind w:left="1540" w:right="1862"/>
      </w:pPr>
      <w:r>
        <w:rPr>
          <w:color w:val="3B3A3B"/>
          <w:w w:val="105"/>
        </w:rPr>
        <w:t>Offers</w:t>
      </w:r>
      <w:r>
        <w:rPr>
          <w:color w:val="3B3A3B"/>
          <w:spacing w:val="-11"/>
          <w:w w:val="105"/>
        </w:rPr>
        <w:t> </w:t>
      </w:r>
      <w:r>
        <w:rPr>
          <w:color w:val="3B3A3B"/>
          <w:w w:val="105"/>
        </w:rPr>
        <w:t>programs</w:t>
      </w:r>
      <w:r>
        <w:rPr>
          <w:color w:val="3B3A3B"/>
          <w:spacing w:val="-11"/>
          <w:w w:val="105"/>
        </w:rPr>
        <w:t> </w:t>
      </w:r>
      <w:r>
        <w:rPr>
          <w:color w:val="3B3A3B"/>
          <w:w w:val="105"/>
        </w:rPr>
        <w:t>including</w:t>
      </w:r>
      <w:r>
        <w:rPr>
          <w:color w:val="3B3A3B"/>
          <w:spacing w:val="-11"/>
          <w:w w:val="105"/>
        </w:rPr>
        <w:t> </w:t>
      </w:r>
      <w:r>
        <w:rPr>
          <w:color w:val="3B3A3B"/>
          <w:w w:val="105"/>
        </w:rPr>
        <w:t>eviction</w:t>
      </w:r>
      <w:r>
        <w:rPr>
          <w:color w:val="3B3A3B"/>
          <w:spacing w:val="-10"/>
          <w:w w:val="105"/>
        </w:rPr>
        <w:t> </w:t>
      </w:r>
      <w:r>
        <w:rPr>
          <w:color w:val="3B3A3B"/>
          <w:w w:val="105"/>
        </w:rPr>
        <w:t>prevention</w:t>
      </w:r>
      <w:r>
        <w:rPr>
          <w:color w:val="3B3A3B"/>
          <w:spacing w:val="-11"/>
          <w:w w:val="105"/>
        </w:rPr>
        <w:t> </w:t>
      </w:r>
      <w:r>
        <w:rPr>
          <w:color w:val="3B3A3B"/>
          <w:w w:val="105"/>
        </w:rPr>
        <w:t>and</w:t>
      </w:r>
      <w:r>
        <w:rPr>
          <w:color w:val="3B3A3B"/>
          <w:spacing w:val="-11"/>
          <w:w w:val="105"/>
        </w:rPr>
        <w:t> </w:t>
      </w:r>
      <w:r>
        <w:rPr>
          <w:color w:val="3B3A3B"/>
          <w:w w:val="105"/>
        </w:rPr>
        <w:t>rental</w:t>
      </w:r>
      <w:r>
        <w:rPr>
          <w:color w:val="3B3A3B"/>
          <w:spacing w:val="-11"/>
          <w:w w:val="105"/>
        </w:rPr>
        <w:t> </w:t>
      </w:r>
      <w:r>
        <w:rPr>
          <w:color w:val="3B3A3B"/>
          <w:w w:val="105"/>
        </w:rPr>
        <w:t>assistance.</w:t>
      </w:r>
      <w:r>
        <w:rPr>
          <w:color w:val="3B3A3B"/>
          <w:spacing w:val="-10"/>
          <w:w w:val="105"/>
        </w:rPr>
        <w:t> </w:t>
      </w:r>
      <w:r>
        <w:rPr>
          <w:color w:val="3B3A3B"/>
          <w:w w:val="105"/>
        </w:rPr>
        <w:t>Among</w:t>
      </w:r>
      <w:r>
        <w:rPr>
          <w:color w:val="3B3A3B"/>
          <w:spacing w:val="-11"/>
          <w:w w:val="105"/>
        </w:rPr>
        <w:t> </w:t>
      </w:r>
      <w:r>
        <w:rPr>
          <w:color w:val="3B3A3B"/>
          <w:w w:val="105"/>
        </w:rPr>
        <w:t>other</w:t>
      </w:r>
      <w:r>
        <w:rPr>
          <w:color w:val="3B3A3B"/>
          <w:spacing w:val="-11"/>
          <w:w w:val="105"/>
        </w:rPr>
        <w:t> </w:t>
      </w:r>
      <w:r>
        <w:rPr>
          <w:color w:val="3B3A3B"/>
          <w:w w:val="105"/>
        </w:rPr>
        <w:t>housing programs and services, the agency provides limited financial assistance and cash grants for low-income (50% or less of HUD income guidelines) and working poor individuals and families. In addition, speak to a counselor about housing stability services, advocacy, and eviction prevention</w:t>
      </w:r>
      <w:r>
        <w:rPr>
          <w:color w:val="3B3A3B"/>
          <w:spacing w:val="21"/>
          <w:w w:val="105"/>
        </w:rPr>
        <w:t> </w:t>
      </w:r>
      <w:r>
        <w:rPr>
          <w:color w:val="3B3A3B"/>
          <w:w w:val="105"/>
        </w:rPr>
        <w:t>programs.</w:t>
      </w:r>
    </w:p>
    <w:p>
      <w:pPr>
        <w:pStyle w:val="BodyText"/>
        <w:spacing w:before="6"/>
        <w:rPr>
          <w:sz w:val="22"/>
        </w:rPr>
      </w:pPr>
    </w:p>
    <w:p>
      <w:pPr>
        <w:spacing w:before="0"/>
        <w:ind w:left="1540" w:right="0" w:firstLine="0"/>
        <w:jc w:val="left"/>
        <w:rPr>
          <w:sz w:val="20"/>
        </w:rPr>
      </w:pPr>
      <w:r>
        <w:rPr>
          <w:b/>
          <w:color w:val="0079C1"/>
          <w:sz w:val="20"/>
        </w:rPr>
        <w:t>West Seattle Helpline </w:t>
      </w:r>
      <w:r>
        <w:rPr>
          <w:color w:val="0079C1"/>
          <w:sz w:val="20"/>
        </w:rPr>
        <w:t>| (206) 932-4357 | </w:t>
      </w:r>
      <w:hyperlink r:id="rId27">
        <w:r>
          <w:rPr>
            <w:color w:val="0079C1"/>
            <w:sz w:val="20"/>
            <w:u w:val="single" w:color="0079C1"/>
          </w:rPr>
          <w:t>wshelpline.org/get-help</w:t>
        </w:r>
      </w:hyperlink>
    </w:p>
    <w:p>
      <w:pPr>
        <w:pStyle w:val="BodyText"/>
        <w:spacing w:before="36"/>
        <w:ind w:left="1540"/>
      </w:pPr>
      <w:r>
        <w:rPr>
          <w:color w:val="3B3A3B"/>
        </w:rPr>
        <w:t>Provides limited emergency rent assistance to prevent eviction from homes and apartments.</w:t>
      </w:r>
    </w:p>
    <w:p>
      <w:pPr>
        <w:pStyle w:val="BodyText"/>
        <w:spacing w:before="10"/>
        <w:rPr>
          <w:sz w:val="25"/>
        </w:rPr>
      </w:pPr>
    </w:p>
    <w:p>
      <w:pPr>
        <w:spacing w:before="0"/>
        <w:ind w:left="1540" w:right="0" w:firstLine="0"/>
        <w:jc w:val="left"/>
        <w:rPr>
          <w:sz w:val="20"/>
        </w:rPr>
      </w:pPr>
      <w:r>
        <w:rPr>
          <w:b/>
          <w:color w:val="0079C1"/>
          <w:w w:val="105"/>
          <w:sz w:val="20"/>
        </w:rPr>
        <w:t>YWCA Assistance Programs </w:t>
      </w:r>
      <w:r>
        <w:rPr>
          <w:color w:val="0079C1"/>
          <w:w w:val="105"/>
          <w:sz w:val="20"/>
        </w:rPr>
        <w:t>| (206) 461-4851</w:t>
      </w:r>
    </w:p>
    <w:p>
      <w:pPr>
        <w:pStyle w:val="BodyText"/>
        <w:spacing w:line="276" w:lineRule="auto" w:before="36"/>
        <w:ind w:left="1540" w:right="1935"/>
      </w:pPr>
      <w:r>
        <w:rPr>
          <w:color w:val="3B3A3B"/>
        </w:rPr>
        <w:t>Hundreds of non-profit and charities are part of the YWCA or they work closely with the organization. The agency provides several services to women, their children, and families. Every year millions of people turn to the non-profit for help with childcare, economic empowerment, employment, and assistance for domestic violence.  The  YWCA  also supports veterans and their</w:t>
      </w:r>
      <w:r>
        <w:rPr>
          <w:color w:val="3B3A3B"/>
          <w:spacing w:val="12"/>
        </w:rPr>
        <w:t> </w:t>
      </w:r>
      <w:r>
        <w:rPr>
          <w:color w:val="3B3A3B"/>
        </w:rPr>
        <w:t>families.</w:t>
      </w:r>
    </w:p>
    <w:p>
      <w:pPr>
        <w:pStyle w:val="BodyText"/>
        <w:rPr>
          <w:sz w:val="22"/>
        </w:rPr>
      </w:pPr>
    </w:p>
    <w:p>
      <w:pPr>
        <w:pStyle w:val="BodyText"/>
        <w:spacing w:before="9"/>
        <w:rPr>
          <w:sz w:val="30"/>
        </w:rPr>
      </w:pPr>
    </w:p>
    <w:p>
      <w:pPr>
        <w:pStyle w:val="Heading2"/>
      </w:pPr>
      <w:r>
        <w:rPr>
          <w:color w:val="00AEEF"/>
          <w:w w:val="105"/>
        </w:rPr>
        <w:t>Rental Assistance Programs</w:t>
      </w:r>
    </w:p>
    <w:p>
      <w:pPr>
        <w:pStyle w:val="Heading2"/>
      </w:pPr>
      <w:r>
        <w:rPr/>
        <w:pict>
          <v:shape style="position:absolute;margin-left:108pt;margin-top:21.903133pt;width:156.25pt;height:.1pt;mso-position-horizontal-relative:page;mso-position-vertical-relative:paragraph;z-index:-251640832;mso-wrap-distance-left:0;mso-wrap-distance-right:0" coordorigin="2160,438" coordsize="3125,0" path="m2160,438l5285,438e" filled="false" stroked="true" strokeweight=".5pt" strokecolor="#3b3a3b">
            <v:path arrowok="t"/>
            <v:stroke dashstyle="solid"/>
            <w10:wrap type="topAndBottom"/>
          </v:shape>
        </w:pict>
      </w:r>
      <w:r>
        <w:rPr>
          <w:color w:val="00AEEF"/>
        </w:rPr>
        <w:t>– Pierce County</w:t>
      </w:r>
    </w:p>
    <w:p>
      <w:pPr>
        <w:pStyle w:val="BodyText"/>
        <w:spacing w:before="3"/>
        <w:rPr>
          <w:sz w:val="9"/>
        </w:rPr>
      </w:pPr>
    </w:p>
    <w:p>
      <w:pPr>
        <w:spacing w:before="87"/>
        <w:ind w:left="1540" w:right="0" w:firstLine="0"/>
        <w:jc w:val="left"/>
        <w:rPr>
          <w:sz w:val="20"/>
        </w:rPr>
      </w:pPr>
      <w:r>
        <w:rPr>
          <w:b/>
          <w:color w:val="0079C1"/>
          <w:sz w:val="20"/>
        </w:rPr>
        <w:t>Catholic Community Services </w:t>
      </w:r>
      <w:r>
        <w:rPr>
          <w:color w:val="0079C1"/>
          <w:sz w:val="20"/>
        </w:rPr>
        <w:t>| (206) 328-5724</w:t>
      </w:r>
    </w:p>
    <w:p>
      <w:pPr>
        <w:pStyle w:val="BodyText"/>
        <w:spacing w:line="276" w:lineRule="auto" w:before="36"/>
        <w:ind w:left="1540" w:right="1639"/>
      </w:pPr>
      <w:r>
        <w:rPr>
          <w:color w:val="3B3A3B"/>
        </w:rPr>
        <w:t>Offers Pierce County residents emergency assistance. At most once per year, the non-profit provides move-in cost assistance, eviction prevention, emergency rent help, and limited motel and shelter vouchers.</w:t>
      </w:r>
    </w:p>
    <w:p>
      <w:pPr>
        <w:pStyle w:val="BodyText"/>
        <w:spacing w:before="9"/>
        <w:rPr>
          <w:sz w:val="22"/>
        </w:rPr>
      </w:pPr>
    </w:p>
    <w:p>
      <w:pPr>
        <w:spacing w:before="0"/>
        <w:ind w:left="1540" w:right="0" w:firstLine="0"/>
        <w:jc w:val="left"/>
        <w:rPr>
          <w:sz w:val="20"/>
        </w:rPr>
      </w:pPr>
      <w:r>
        <w:rPr>
          <w:b/>
          <w:color w:val="0079C1"/>
          <w:w w:val="105"/>
          <w:sz w:val="20"/>
        </w:rPr>
        <w:t>Exodus Housing </w:t>
      </w:r>
      <w:r>
        <w:rPr>
          <w:color w:val="0079C1"/>
          <w:w w:val="105"/>
          <w:sz w:val="20"/>
        </w:rPr>
        <w:t>| (253) 862-6808 | </w:t>
      </w:r>
      <w:hyperlink r:id="rId28">
        <w:r>
          <w:rPr>
            <w:color w:val="0079C1"/>
            <w:w w:val="105"/>
            <w:sz w:val="20"/>
            <w:u w:val="single" w:color="0079C1"/>
          </w:rPr>
          <w:t>exodushousing.org</w:t>
        </w:r>
      </w:hyperlink>
    </w:p>
    <w:p>
      <w:pPr>
        <w:pStyle w:val="BodyText"/>
        <w:spacing w:line="276" w:lineRule="auto" w:before="36"/>
        <w:ind w:left="1540" w:right="1716"/>
      </w:pPr>
      <w:r>
        <w:rPr>
          <w:color w:val="3B3A3B"/>
        </w:rPr>
        <w:t>Households receive monthly rental  assistance  if  needed.  The  Household  pays  a  percentage of their income towards the rent, which is paid directly to the landlord and Exodus Housing subsidizes the rest. The goal is for the client portion to increase and Exodus Housing’s portion    to decrease throughout their time in the program. This continues until the household is ready   to</w:t>
      </w:r>
      <w:r>
        <w:rPr>
          <w:color w:val="3B3A3B"/>
          <w:spacing w:val="13"/>
        </w:rPr>
        <w:t> </w:t>
      </w:r>
      <w:r>
        <w:rPr>
          <w:color w:val="3B3A3B"/>
        </w:rPr>
        <w:t>exit</w:t>
      </w:r>
      <w:r>
        <w:rPr>
          <w:color w:val="3B3A3B"/>
          <w:spacing w:val="13"/>
        </w:rPr>
        <w:t> </w:t>
      </w:r>
      <w:r>
        <w:rPr>
          <w:color w:val="3B3A3B"/>
        </w:rPr>
        <w:t>and</w:t>
      </w:r>
      <w:r>
        <w:rPr>
          <w:color w:val="3B3A3B"/>
          <w:spacing w:val="14"/>
        </w:rPr>
        <w:t> </w:t>
      </w:r>
      <w:r>
        <w:rPr>
          <w:color w:val="3B3A3B"/>
        </w:rPr>
        <w:t>pay</w:t>
      </w:r>
      <w:r>
        <w:rPr>
          <w:color w:val="3B3A3B"/>
          <w:spacing w:val="13"/>
        </w:rPr>
        <w:t> </w:t>
      </w:r>
      <w:r>
        <w:rPr>
          <w:color w:val="3B3A3B"/>
        </w:rPr>
        <w:t>the</w:t>
      </w:r>
      <w:r>
        <w:rPr>
          <w:color w:val="3B3A3B"/>
          <w:spacing w:val="14"/>
        </w:rPr>
        <w:t> </w:t>
      </w:r>
      <w:r>
        <w:rPr>
          <w:color w:val="3B3A3B"/>
        </w:rPr>
        <w:t>full</w:t>
      </w:r>
      <w:r>
        <w:rPr>
          <w:color w:val="3B3A3B"/>
          <w:spacing w:val="13"/>
        </w:rPr>
        <w:t> </w:t>
      </w:r>
      <w:r>
        <w:rPr>
          <w:color w:val="3B3A3B"/>
        </w:rPr>
        <w:t>rent</w:t>
      </w:r>
      <w:r>
        <w:rPr>
          <w:color w:val="3B3A3B"/>
          <w:spacing w:val="14"/>
        </w:rPr>
        <w:t> </w:t>
      </w:r>
      <w:r>
        <w:rPr>
          <w:color w:val="3B3A3B"/>
        </w:rPr>
        <w:t>on</w:t>
      </w:r>
      <w:r>
        <w:rPr>
          <w:color w:val="3B3A3B"/>
          <w:spacing w:val="13"/>
        </w:rPr>
        <w:t> </w:t>
      </w:r>
      <w:r>
        <w:rPr>
          <w:color w:val="3B3A3B"/>
        </w:rPr>
        <w:t>their</w:t>
      </w:r>
      <w:r>
        <w:rPr>
          <w:color w:val="3B3A3B"/>
          <w:spacing w:val="13"/>
        </w:rPr>
        <w:t> </w:t>
      </w:r>
      <w:r>
        <w:rPr>
          <w:color w:val="3B3A3B"/>
        </w:rPr>
        <w:t>own.</w:t>
      </w:r>
    </w:p>
    <w:p>
      <w:pPr>
        <w:pStyle w:val="BodyText"/>
        <w:spacing w:before="8"/>
        <w:rPr>
          <w:sz w:val="22"/>
        </w:rPr>
      </w:pPr>
    </w:p>
    <w:p>
      <w:pPr>
        <w:spacing w:before="0"/>
        <w:ind w:left="1540" w:right="0" w:firstLine="0"/>
        <w:jc w:val="left"/>
        <w:rPr>
          <w:sz w:val="20"/>
        </w:rPr>
      </w:pPr>
      <w:r>
        <w:rPr>
          <w:b/>
          <w:color w:val="0079C1"/>
          <w:w w:val="105"/>
          <w:sz w:val="20"/>
        </w:rPr>
        <w:t>Helping Hands House </w:t>
      </w:r>
      <w:r>
        <w:rPr>
          <w:color w:val="0079C1"/>
          <w:w w:val="105"/>
          <w:sz w:val="20"/>
        </w:rPr>
        <w:t>| (253) 848-6096 | </w:t>
      </w:r>
      <w:hyperlink r:id="rId29">
        <w:r>
          <w:rPr>
            <w:color w:val="0079C1"/>
            <w:w w:val="105"/>
            <w:sz w:val="20"/>
            <w:u w:val="single" w:color="0079C1"/>
          </w:rPr>
          <w:t>helpinghandhouse.org</w:t>
        </w:r>
      </w:hyperlink>
    </w:p>
    <w:p>
      <w:pPr>
        <w:pStyle w:val="BodyText"/>
        <w:spacing w:line="276" w:lineRule="auto" w:before="36"/>
        <w:ind w:left="1540" w:right="1200"/>
      </w:pPr>
      <w:r>
        <w:rPr>
          <w:color w:val="3B3A3B"/>
          <w:w w:val="105"/>
        </w:rPr>
        <w:t>Helping Hand House provides assistance through multiple housing programs, serving families who need varying degrees of assistance based on their current situation.</w:t>
      </w:r>
    </w:p>
    <w:p>
      <w:pPr>
        <w:pStyle w:val="BodyText"/>
        <w:spacing w:before="9"/>
        <w:rPr>
          <w:sz w:val="22"/>
        </w:rPr>
      </w:pPr>
    </w:p>
    <w:p>
      <w:pPr>
        <w:spacing w:before="1"/>
        <w:ind w:left="1540" w:right="0" w:firstLine="0"/>
        <w:jc w:val="left"/>
        <w:rPr>
          <w:sz w:val="20"/>
        </w:rPr>
      </w:pPr>
      <w:r>
        <w:rPr>
          <w:b/>
          <w:color w:val="0079C1"/>
          <w:w w:val="105"/>
          <w:sz w:val="20"/>
        </w:rPr>
        <w:t>Share and Care House </w:t>
      </w:r>
      <w:r>
        <w:rPr>
          <w:color w:val="0079C1"/>
          <w:w w:val="105"/>
          <w:sz w:val="20"/>
        </w:rPr>
        <w:t>| Puyallup (253) 841-8886 | Tacoma (253) 564-4194</w:t>
      </w:r>
    </w:p>
    <w:p>
      <w:pPr>
        <w:pStyle w:val="BodyText"/>
        <w:spacing w:line="276" w:lineRule="auto" w:before="36"/>
        <w:ind w:left="1540" w:right="1639"/>
      </w:pPr>
      <w:r>
        <w:rPr>
          <w:color w:val="3B3A3B"/>
          <w:w w:val="105"/>
        </w:rPr>
        <w:t>Share &amp; Care House is currently a provider of Supportive Housing Community Support Services; or ongoing services and supports to help eligible individuals obtain and maintain housing.</w:t>
      </w:r>
    </w:p>
    <w:p>
      <w:pPr>
        <w:spacing w:after="0" w:line="276" w:lineRule="auto"/>
        <w:sectPr>
          <w:pgSz w:w="12240" w:h="15840"/>
          <w:pgMar w:header="0" w:footer="403" w:top="1500" w:bottom="600" w:left="620" w:right="600"/>
        </w:sectPr>
      </w:pPr>
    </w:p>
    <w:p>
      <w:pPr>
        <w:pStyle w:val="BodyText"/>
        <w:spacing w:before="4"/>
        <w:rPr>
          <w:sz w:val="13"/>
        </w:rPr>
      </w:pPr>
    </w:p>
    <w:p>
      <w:pPr>
        <w:pStyle w:val="Heading2"/>
        <w:spacing w:before="70"/>
      </w:pPr>
      <w:r>
        <w:rPr>
          <w:color w:val="00AEEF"/>
          <w:w w:val="105"/>
        </w:rPr>
        <w:t>Rental Assistance Programs</w:t>
      </w:r>
    </w:p>
    <w:p>
      <w:pPr>
        <w:pStyle w:val="Heading2"/>
      </w:pPr>
      <w:r>
        <w:rPr/>
        <w:pict>
          <v:shape style="position:absolute;margin-left:108pt;margin-top:21.903158pt;width:156.25pt;height:.1pt;mso-position-horizontal-relative:page;mso-position-vertical-relative:paragraph;z-index:-251639808;mso-wrap-distance-left:0;mso-wrap-distance-right:0" coordorigin="2160,438" coordsize="3125,0" path="m2160,438l5285,438e" filled="false" stroked="true" strokeweight=".5pt" strokecolor="#3b3a3b">
            <v:path arrowok="t"/>
            <v:stroke dashstyle="solid"/>
            <w10:wrap type="topAndBottom"/>
          </v:shape>
        </w:pict>
      </w:r>
      <w:r>
        <w:rPr>
          <w:color w:val="00AEEF"/>
        </w:rPr>
        <w:t>– Snohomish County</w:t>
      </w:r>
    </w:p>
    <w:p>
      <w:pPr>
        <w:pStyle w:val="BodyText"/>
        <w:spacing w:before="3"/>
        <w:rPr>
          <w:sz w:val="9"/>
        </w:rPr>
      </w:pPr>
    </w:p>
    <w:p>
      <w:pPr>
        <w:spacing w:line="276" w:lineRule="auto" w:before="87"/>
        <w:ind w:left="1540" w:right="5581" w:firstLine="0"/>
        <w:jc w:val="left"/>
        <w:rPr>
          <w:sz w:val="20"/>
        </w:rPr>
      </w:pPr>
      <w:r>
        <w:rPr>
          <w:b/>
          <w:color w:val="0079C1"/>
          <w:sz w:val="20"/>
        </w:rPr>
        <w:t>ARC of Snohomish County </w:t>
      </w:r>
      <w:r>
        <w:rPr>
          <w:color w:val="0079C1"/>
          <w:sz w:val="20"/>
        </w:rPr>
        <w:t>| (425) 258-2459 2500 Hewitt Ave, Suite 300, Everett, WA, 98201</w:t>
      </w:r>
    </w:p>
    <w:p>
      <w:pPr>
        <w:pStyle w:val="BodyText"/>
        <w:spacing w:line="276" w:lineRule="auto"/>
        <w:ind w:left="1540" w:right="1798"/>
      </w:pPr>
      <w:r>
        <w:rPr>
          <w:color w:val="3B3A3B"/>
          <w:w w:val="105"/>
        </w:rPr>
        <w:t>Clients need to have a developmental disability. Children and adults may get emergency rental assistance.</w:t>
      </w:r>
    </w:p>
    <w:p>
      <w:pPr>
        <w:pStyle w:val="BodyText"/>
        <w:spacing w:before="9"/>
        <w:rPr>
          <w:sz w:val="22"/>
        </w:rPr>
      </w:pPr>
    </w:p>
    <w:p>
      <w:pPr>
        <w:spacing w:before="0"/>
        <w:ind w:left="1540" w:right="0" w:firstLine="0"/>
        <w:jc w:val="left"/>
        <w:rPr>
          <w:sz w:val="20"/>
        </w:rPr>
      </w:pPr>
      <w:r>
        <w:rPr>
          <w:b/>
          <w:color w:val="0079C1"/>
          <w:sz w:val="20"/>
        </w:rPr>
        <w:t>Domestic Violence Services of Snohomish County </w:t>
      </w:r>
      <w:r>
        <w:rPr>
          <w:color w:val="0079C1"/>
          <w:sz w:val="20"/>
        </w:rPr>
        <w:t>| (425) 259-2827</w:t>
      </w:r>
    </w:p>
    <w:p>
      <w:pPr>
        <w:pStyle w:val="BodyText"/>
        <w:spacing w:line="276" w:lineRule="auto" w:before="36"/>
        <w:ind w:left="1540" w:right="1901"/>
      </w:pPr>
      <w:r>
        <w:rPr>
          <w:color w:val="3B3A3B"/>
        </w:rPr>
        <w:t>The agency helps mostly women, refugees and children fleeing, or that are surviving, violence.   They offer free transportation to transitional housing or shelters as well as rent   or</w:t>
      </w:r>
      <w:r>
        <w:rPr>
          <w:color w:val="3B3A3B"/>
          <w:spacing w:val="21"/>
        </w:rPr>
        <w:t> </w:t>
      </w:r>
      <w:r>
        <w:rPr>
          <w:color w:val="3B3A3B"/>
        </w:rPr>
        <w:t>mortgage</w:t>
      </w:r>
      <w:r>
        <w:rPr>
          <w:color w:val="3B3A3B"/>
          <w:spacing w:val="22"/>
        </w:rPr>
        <w:t> </w:t>
      </w:r>
      <w:r>
        <w:rPr>
          <w:color w:val="3B3A3B"/>
        </w:rPr>
        <w:t>help.</w:t>
      </w:r>
      <w:r>
        <w:rPr>
          <w:color w:val="3B3A3B"/>
          <w:spacing w:val="21"/>
        </w:rPr>
        <w:t> </w:t>
      </w:r>
      <w:r>
        <w:rPr>
          <w:color w:val="3B3A3B"/>
        </w:rPr>
        <w:t>Funds</w:t>
      </w:r>
      <w:r>
        <w:rPr>
          <w:color w:val="3B3A3B"/>
          <w:spacing w:val="22"/>
        </w:rPr>
        <w:t> </w:t>
      </w:r>
      <w:r>
        <w:rPr>
          <w:color w:val="3B3A3B"/>
        </w:rPr>
        <w:t>may</w:t>
      </w:r>
      <w:r>
        <w:rPr>
          <w:color w:val="3B3A3B"/>
          <w:spacing w:val="21"/>
        </w:rPr>
        <w:t> </w:t>
      </w:r>
      <w:r>
        <w:rPr>
          <w:color w:val="3B3A3B"/>
        </w:rPr>
        <w:t>help</w:t>
      </w:r>
      <w:r>
        <w:rPr>
          <w:color w:val="3B3A3B"/>
          <w:spacing w:val="22"/>
        </w:rPr>
        <w:t> </w:t>
      </w:r>
      <w:r>
        <w:rPr>
          <w:color w:val="3B3A3B"/>
        </w:rPr>
        <w:t>pay</w:t>
      </w:r>
      <w:r>
        <w:rPr>
          <w:color w:val="3B3A3B"/>
          <w:spacing w:val="22"/>
        </w:rPr>
        <w:t> </w:t>
      </w:r>
      <w:r>
        <w:rPr>
          <w:color w:val="3B3A3B"/>
        </w:rPr>
        <w:t>security</w:t>
      </w:r>
      <w:r>
        <w:rPr>
          <w:color w:val="3B3A3B"/>
          <w:spacing w:val="21"/>
        </w:rPr>
        <w:t> </w:t>
      </w:r>
      <w:r>
        <w:rPr>
          <w:color w:val="3B3A3B"/>
        </w:rPr>
        <w:t>or</w:t>
      </w:r>
      <w:r>
        <w:rPr>
          <w:color w:val="3B3A3B"/>
          <w:spacing w:val="22"/>
        </w:rPr>
        <w:t> </w:t>
      </w:r>
      <w:r>
        <w:rPr>
          <w:color w:val="3B3A3B"/>
        </w:rPr>
        <w:t>utility</w:t>
      </w:r>
      <w:r>
        <w:rPr>
          <w:color w:val="3B3A3B"/>
          <w:spacing w:val="21"/>
        </w:rPr>
        <w:t> </w:t>
      </w:r>
      <w:r>
        <w:rPr>
          <w:color w:val="3B3A3B"/>
        </w:rPr>
        <w:t>deposits</w:t>
      </w:r>
      <w:r>
        <w:rPr>
          <w:color w:val="3B3A3B"/>
          <w:spacing w:val="22"/>
        </w:rPr>
        <w:t> </w:t>
      </w:r>
      <w:r>
        <w:rPr>
          <w:color w:val="3B3A3B"/>
        </w:rPr>
        <w:t>as</w:t>
      </w:r>
      <w:r>
        <w:rPr>
          <w:color w:val="3B3A3B"/>
          <w:spacing w:val="22"/>
        </w:rPr>
        <w:t> </w:t>
      </w:r>
      <w:r>
        <w:rPr>
          <w:color w:val="3B3A3B"/>
        </w:rPr>
        <w:t>well</w:t>
      </w:r>
      <w:r>
        <w:rPr>
          <w:color w:val="3B3A3B"/>
          <w:spacing w:val="21"/>
        </w:rPr>
        <w:t> </w:t>
      </w:r>
      <w:r>
        <w:rPr>
          <w:color w:val="3B3A3B"/>
        </w:rPr>
        <w:t>on</w:t>
      </w:r>
      <w:r>
        <w:rPr>
          <w:color w:val="3B3A3B"/>
          <w:spacing w:val="22"/>
        </w:rPr>
        <w:t> </w:t>
      </w:r>
      <w:r>
        <w:rPr>
          <w:color w:val="3B3A3B"/>
        </w:rPr>
        <w:t>a</w:t>
      </w:r>
      <w:r>
        <w:rPr>
          <w:color w:val="3B3A3B"/>
          <w:spacing w:val="21"/>
        </w:rPr>
        <w:t> </w:t>
      </w:r>
      <w:r>
        <w:rPr>
          <w:color w:val="3B3A3B"/>
        </w:rPr>
        <w:t>safe</w:t>
      </w:r>
      <w:r>
        <w:rPr>
          <w:color w:val="3B3A3B"/>
          <w:spacing w:val="22"/>
        </w:rPr>
        <w:t> </w:t>
      </w:r>
      <w:r>
        <w:rPr>
          <w:color w:val="3B3A3B"/>
        </w:rPr>
        <w:t>home.</w:t>
      </w:r>
    </w:p>
    <w:p>
      <w:pPr>
        <w:pStyle w:val="BodyText"/>
        <w:spacing w:before="9"/>
        <w:rPr>
          <w:sz w:val="22"/>
        </w:rPr>
      </w:pPr>
    </w:p>
    <w:p>
      <w:pPr>
        <w:pStyle w:val="Heading3"/>
        <w:rPr>
          <w:b w:val="0"/>
        </w:rPr>
      </w:pPr>
      <w:r>
        <w:rPr>
          <w:color w:val="0079C1"/>
          <w:w w:val="105"/>
        </w:rPr>
        <w:t>DSHS Rental Assistance and the HEN program </w:t>
      </w:r>
      <w:r>
        <w:rPr>
          <w:b w:val="0"/>
          <w:color w:val="0079C1"/>
          <w:w w:val="105"/>
        </w:rPr>
        <w:t>| Dial 211</w:t>
      </w:r>
    </w:p>
    <w:p>
      <w:pPr>
        <w:pStyle w:val="BodyText"/>
        <w:spacing w:line="276" w:lineRule="auto" w:before="36"/>
        <w:ind w:left="1540" w:right="1798"/>
      </w:pPr>
      <w:r>
        <w:rPr>
          <w:color w:val="3B3A3B"/>
          <w:w w:val="105"/>
        </w:rPr>
        <w:t>This service can provide help for rent as well as utilities and address affordable housing issues in Snohomish County.</w:t>
      </w:r>
    </w:p>
    <w:p>
      <w:pPr>
        <w:pStyle w:val="BodyText"/>
        <w:spacing w:before="9"/>
        <w:rPr>
          <w:sz w:val="22"/>
        </w:rPr>
      </w:pPr>
    </w:p>
    <w:p>
      <w:pPr>
        <w:pStyle w:val="ListParagraph"/>
        <w:numPr>
          <w:ilvl w:val="0"/>
          <w:numId w:val="1"/>
        </w:numPr>
        <w:tabs>
          <w:tab w:pos="1810" w:val="left" w:leader="none"/>
        </w:tabs>
        <w:spacing w:line="276" w:lineRule="auto" w:before="1" w:after="0"/>
        <w:ind w:left="1810" w:right="3841" w:hanging="270"/>
        <w:jc w:val="left"/>
        <w:rPr>
          <w:sz w:val="20"/>
        </w:rPr>
      </w:pPr>
      <w:r>
        <w:rPr>
          <w:b/>
          <w:color w:val="0079C1"/>
          <w:sz w:val="20"/>
        </w:rPr>
        <w:t>DSHS Alderwood Community Service Office </w:t>
      </w:r>
      <w:r>
        <w:rPr>
          <w:color w:val="0079C1"/>
          <w:sz w:val="20"/>
        </w:rPr>
        <w:t>| (425) 673-3000 20311 52nd Ave </w:t>
      </w:r>
      <w:r>
        <w:rPr>
          <w:color w:val="0079C1"/>
          <w:spacing w:val="-5"/>
          <w:sz w:val="20"/>
        </w:rPr>
        <w:t>W, </w:t>
      </w:r>
      <w:r>
        <w:rPr>
          <w:color w:val="0079C1"/>
          <w:sz w:val="20"/>
        </w:rPr>
        <w:t>Lynnwood, </w:t>
      </w:r>
      <w:r>
        <w:rPr>
          <w:color w:val="0079C1"/>
          <w:spacing w:val="-3"/>
          <w:sz w:val="20"/>
        </w:rPr>
        <w:t>WA</w:t>
      </w:r>
      <w:r>
        <w:rPr>
          <w:color w:val="0079C1"/>
          <w:spacing w:val="2"/>
          <w:sz w:val="20"/>
        </w:rPr>
        <w:t> </w:t>
      </w:r>
      <w:r>
        <w:rPr>
          <w:color w:val="0079C1"/>
          <w:sz w:val="20"/>
        </w:rPr>
        <w:t>98046</w:t>
      </w:r>
    </w:p>
    <w:p>
      <w:pPr>
        <w:pStyle w:val="BodyText"/>
        <w:spacing w:line="276" w:lineRule="auto"/>
        <w:ind w:left="1810" w:right="1639"/>
      </w:pPr>
      <w:r>
        <w:rPr>
          <w:color w:val="3B3A3B"/>
          <w:w w:val="105"/>
        </w:rPr>
        <w:t>Can offer low income, public assistance, and cash aid. Serving Zip Codes: 98012, 98020, 98026, 98036, 98037, 98043, 98275.</w:t>
      </w:r>
    </w:p>
    <w:p>
      <w:pPr>
        <w:pStyle w:val="BodyText"/>
        <w:spacing w:before="8"/>
        <w:rPr>
          <w:sz w:val="22"/>
        </w:rPr>
      </w:pPr>
    </w:p>
    <w:p>
      <w:pPr>
        <w:pStyle w:val="ListParagraph"/>
        <w:numPr>
          <w:ilvl w:val="0"/>
          <w:numId w:val="1"/>
        </w:numPr>
        <w:tabs>
          <w:tab w:pos="1810" w:val="left" w:leader="none"/>
        </w:tabs>
        <w:spacing w:line="276" w:lineRule="auto" w:before="0" w:after="0"/>
        <w:ind w:left="1810" w:right="3650" w:hanging="270"/>
        <w:jc w:val="left"/>
        <w:rPr>
          <w:sz w:val="20"/>
        </w:rPr>
      </w:pPr>
      <w:r>
        <w:rPr>
          <w:b/>
          <w:color w:val="0079C1"/>
          <w:sz w:val="20"/>
        </w:rPr>
        <w:t>DSHS Smokey Point Community Service Office </w:t>
      </w:r>
      <w:r>
        <w:rPr>
          <w:color w:val="0079C1"/>
          <w:sz w:val="20"/>
        </w:rPr>
        <w:t>| (360) 794-1350 3704 172nd St NE, Ste </w:t>
      </w:r>
      <w:r>
        <w:rPr>
          <w:color w:val="0079C1"/>
          <w:spacing w:val="-9"/>
          <w:sz w:val="20"/>
        </w:rPr>
        <w:t>P, </w:t>
      </w:r>
      <w:r>
        <w:rPr>
          <w:color w:val="0079C1"/>
          <w:sz w:val="20"/>
        </w:rPr>
        <w:t>Arlington,</w:t>
      </w:r>
      <w:r>
        <w:rPr>
          <w:color w:val="0079C1"/>
          <w:spacing w:val="39"/>
          <w:sz w:val="20"/>
        </w:rPr>
        <w:t> </w:t>
      </w:r>
      <w:r>
        <w:rPr>
          <w:color w:val="0079C1"/>
          <w:spacing w:val="-3"/>
          <w:sz w:val="20"/>
        </w:rPr>
        <w:t>WA </w:t>
      </w:r>
      <w:r>
        <w:rPr>
          <w:color w:val="0079C1"/>
          <w:sz w:val="20"/>
        </w:rPr>
        <w:t>98223</w:t>
      </w:r>
    </w:p>
    <w:p>
      <w:pPr>
        <w:pStyle w:val="BodyText"/>
        <w:spacing w:line="243" w:lineRule="exact"/>
        <w:ind w:left="1810"/>
      </w:pPr>
      <w:r>
        <w:rPr>
          <w:color w:val="3B3A3B"/>
          <w:w w:val="105"/>
        </w:rPr>
        <w:t>Can provide public government assistance and housing programs.</w:t>
      </w:r>
    </w:p>
    <w:p>
      <w:pPr>
        <w:pStyle w:val="BodyText"/>
        <w:spacing w:before="10"/>
        <w:rPr>
          <w:sz w:val="25"/>
        </w:rPr>
      </w:pPr>
    </w:p>
    <w:p>
      <w:pPr>
        <w:pStyle w:val="ListParagraph"/>
        <w:numPr>
          <w:ilvl w:val="0"/>
          <w:numId w:val="2"/>
        </w:numPr>
        <w:tabs>
          <w:tab w:pos="1810" w:val="left" w:leader="none"/>
        </w:tabs>
        <w:spacing w:line="276" w:lineRule="auto" w:before="1" w:after="0"/>
        <w:ind w:left="1810" w:right="4227" w:hanging="270"/>
        <w:jc w:val="left"/>
        <w:rPr>
          <w:sz w:val="20"/>
        </w:rPr>
      </w:pPr>
      <w:r>
        <w:rPr>
          <w:b/>
          <w:color w:val="0079C1"/>
          <w:sz w:val="20"/>
        </w:rPr>
        <w:t>DSHS Everett Community Service Office </w:t>
      </w:r>
      <w:r>
        <w:rPr>
          <w:color w:val="0079C1"/>
          <w:sz w:val="20"/>
        </w:rPr>
        <w:t>| (425) 259-3191 840 N Broadway, Ste 200, Everett,</w:t>
      </w:r>
      <w:r>
        <w:rPr>
          <w:color w:val="0079C1"/>
          <w:spacing w:val="5"/>
          <w:sz w:val="20"/>
        </w:rPr>
        <w:t> </w:t>
      </w:r>
      <w:r>
        <w:rPr>
          <w:color w:val="0079C1"/>
          <w:spacing w:val="-3"/>
          <w:sz w:val="20"/>
        </w:rPr>
        <w:t>WA </w:t>
      </w:r>
      <w:r>
        <w:rPr>
          <w:color w:val="0079C1"/>
          <w:sz w:val="20"/>
        </w:rPr>
        <w:t>98201</w:t>
      </w:r>
    </w:p>
    <w:p>
      <w:pPr>
        <w:pStyle w:val="BodyText"/>
        <w:spacing w:line="276" w:lineRule="auto"/>
        <w:ind w:left="1810" w:right="1798"/>
      </w:pPr>
      <w:r>
        <w:rPr>
          <w:color w:val="3B3A3B"/>
        </w:rPr>
        <w:t>Offers financial assistance, including rent and housing support. Includes TANF/WorkFirst, Diversion Cash Assistance and other low-income housing aid.</w:t>
      </w:r>
    </w:p>
    <w:p>
      <w:pPr>
        <w:pStyle w:val="BodyText"/>
        <w:spacing w:before="8"/>
        <w:rPr>
          <w:sz w:val="22"/>
        </w:rPr>
      </w:pPr>
    </w:p>
    <w:p>
      <w:pPr>
        <w:pStyle w:val="ListParagraph"/>
        <w:numPr>
          <w:ilvl w:val="0"/>
          <w:numId w:val="2"/>
        </w:numPr>
        <w:tabs>
          <w:tab w:pos="1810" w:val="left" w:leader="none"/>
        </w:tabs>
        <w:spacing w:line="276" w:lineRule="auto" w:before="0" w:after="0"/>
        <w:ind w:left="1810" w:right="3322" w:hanging="270"/>
        <w:jc w:val="left"/>
        <w:rPr>
          <w:sz w:val="20"/>
        </w:rPr>
      </w:pPr>
      <w:r>
        <w:rPr>
          <w:b/>
          <w:color w:val="0079C1"/>
          <w:sz w:val="20"/>
        </w:rPr>
        <w:t>DSHS Skykomish Valley Community Service Office </w:t>
      </w:r>
      <w:r>
        <w:rPr>
          <w:color w:val="0079C1"/>
          <w:sz w:val="20"/>
        </w:rPr>
        <w:t>| (360) 794-1350 19705 State Route 2, Monroe,</w:t>
      </w:r>
      <w:r>
        <w:rPr>
          <w:color w:val="0079C1"/>
          <w:spacing w:val="39"/>
          <w:sz w:val="20"/>
        </w:rPr>
        <w:t> </w:t>
      </w:r>
      <w:r>
        <w:rPr>
          <w:color w:val="0079C1"/>
          <w:spacing w:val="-3"/>
          <w:sz w:val="20"/>
        </w:rPr>
        <w:t>WA </w:t>
      </w:r>
      <w:r>
        <w:rPr>
          <w:color w:val="0079C1"/>
          <w:sz w:val="20"/>
        </w:rPr>
        <w:t>98272</w:t>
      </w:r>
    </w:p>
    <w:p>
      <w:pPr>
        <w:pStyle w:val="BodyText"/>
        <w:spacing w:line="276" w:lineRule="auto"/>
        <w:ind w:left="1810" w:right="1639"/>
      </w:pPr>
      <w:r>
        <w:rPr>
          <w:color w:val="3B3A3B"/>
          <w:w w:val="105"/>
        </w:rPr>
        <w:t>May offer emergency rent and housing assistance. The government affiliated agency will also have referrals and information on low income government housing.</w:t>
      </w:r>
    </w:p>
    <w:p>
      <w:pPr>
        <w:pStyle w:val="BodyText"/>
        <w:spacing w:before="8"/>
        <w:rPr>
          <w:sz w:val="22"/>
        </w:rPr>
      </w:pPr>
    </w:p>
    <w:p>
      <w:pPr>
        <w:spacing w:before="0"/>
        <w:ind w:left="1540" w:right="0" w:firstLine="0"/>
        <w:jc w:val="left"/>
        <w:rPr>
          <w:sz w:val="20"/>
        </w:rPr>
      </w:pPr>
      <w:r>
        <w:rPr>
          <w:b/>
          <w:color w:val="0079C1"/>
          <w:sz w:val="20"/>
        </w:rPr>
        <w:t>Everett Housing Authority </w:t>
      </w:r>
      <w:r>
        <w:rPr>
          <w:color w:val="0079C1"/>
          <w:sz w:val="20"/>
        </w:rPr>
        <w:t>| (425) 258-9222 | 3107 Colby Ave in Everett, WA 98206</w:t>
      </w:r>
    </w:p>
    <w:p>
      <w:pPr>
        <w:pStyle w:val="BodyText"/>
        <w:spacing w:line="276" w:lineRule="auto" w:before="36"/>
        <w:ind w:left="1540" w:right="1798"/>
      </w:pPr>
      <w:r>
        <w:rPr>
          <w:color w:val="3B3A3B"/>
        </w:rPr>
        <w:t>Offers rental subsidies for hundreds of families and manages housing for the low income and working poor. Section 8 is available when the waiting list is not in place.</w:t>
      </w:r>
    </w:p>
    <w:p>
      <w:pPr>
        <w:pStyle w:val="BodyText"/>
        <w:spacing w:before="10"/>
        <w:rPr>
          <w:sz w:val="22"/>
        </w:rPr>
      </w:pPr>
    </w:p>
    <w:p>
      <w:pPr>
        <w:spacing w:before="0"/>
        <w:ind w:left="1540" w:right="0" w:firstLine="0"/>
        <w:jc w:val="left"/>
        <w:rPr>
          <w:sz w:val="20"/>
        </w:rPr>
      </w:pPr>
      <w:r>
        <w:rPr>
          <w:b/>
          <w:color w:val="0079C1"/>
          <w:sz w:val="20"/>
        </w:rPr>
        <w:t>Family Center of South Snohomish County </w:t>
      </w:r>
      <w:r>
        <w:rPr>
          <w:color w:val="0079C1"/>
          <w:sz w:val="20"/>
        </w:rPr>
        <w:t>| (425) 670-8984</w:t>
      </w:r>
    </w:p>
    <w:p>
      <w:pPr>
        <w:pStyle w:val="BodyText"/>
        <w:spacing w:line="276" w:lineRule="auto" w:before="36"/>
        <w:ind w:left="1540" w:right="1935"/>
      </w:pPr>
      <w:r>
        <w:rPr>
          <w:color w:val="3B3A3B"/>
        </w:rPr>
        <w:t>They will only provide help as part of the Kinship Program. So, if a relative is raising another family member, then financial aid or no interest loans may be offered for rent, energy bills,      or housing</w:t>
      </w:r>
      <w:r>
        <w:rPr>
          <w:color w:val="3B3A3B"/>
          <w:spacing w:val="-18"/>
        </w:rPr>
        <w:t> </w:t>
      </w:r>
      <w:r>
        <w:rPr>
          <w:color w:val="3B3A3B"/>
        </w:rPr>
        <w:t>costs.</w:t>
      </w:r>
    </w:p>
    <w:p>
      <w:pPr>
        <w:spacing w:after="0" w:line="276" w:lineRule="auto"/>
        <w:sectPr>
          <w:pgSz w:w="12240" w:h="15840"/>
          <w:pgMar w:header="0" w:footer="403" w:top="1500" w:bottom="600" w:left="620" w:right="600"/>
        </w:sectPr>
      </w:pPr>
    </w:p>
    <w:p>
      <w:pPr>
        <w:pStyle w:val="BodyText"/>
        <w:spacing w:before="8"/>
        <w:rPr>
          <w:sz w:val="15"/>
        </w:rPr>
      </w:pPr>
    </w:p>
    <w:p>
      <w:pPr>
        <w:spacing w:before="88"/>
        <w:ind w:left="1540" w:right="0" w:firstLine="0"/>
        <w:jc w:val="left"/>
        <w:rPr>
          <w:sz w:val="20"/>
        </w:rPr>
      </w:pPr>
      <w:r>
        <w:rPr>
          <w:b/>
          <w:color w:val="0079C1"/>
          <w:w w:val="105"/>
          <w:sz w:val="20"/>
        </w:rPr>
        <w:t>Holy Cross Catholic Church </w:t>
      </w:r>
      <w:r>
        <w:rPr>
          <w:color w:val="0079C1"/>
          <w:w w:val="105"/>
          <w:sz w:val="20"/>
        </w:rPr>
        <w:t>| (360) 691-2273 | 6915 SR 92, Granite Falls, WA, 98252</w:t>
      </w:r>
    </w:p>
    <w:p>
      <w:pPr>
        <w:pStyle w:val="BodyText"/>
        <w:spacing w:line="276" w:lineRule="auto" w:before="35"/>
        <w:ind w:left="1540" w:right="1798"/>
      </w:pPr>
      <w:r>
        <w:rPr>
          <w:color w:val="3B3A3B"/>
        </w:rPr>
        <w:t>A very limited amount of financial support can be provided to Granite Falls and Lake Stevens Washington residents for expenses such as rent. It is an Emergency Needs Program.</w:t>
      </w:r>
    </w:p>
    <w:p>
      <w:pPr>
        <w:pStyle w:val="BodyText"/>
        <w:spacing w:before="10"/>
        <w:rPr>
          <w:sz w:val="22"/>
        </w:rPr>
      </w:pPr>
    </w:p>
    <w:p>
      <w:pPr>
        <w:spacing w:line="276" w:lineRule="auto" w:before="0"/>
        <w:ind w:left="1540" w:right="4233" w:firstLine="0"/>
        <w:jc w:val="left"/>
        <w:rPr>
          <w:sz w:val="20"/>
        </w:rPr>
      </w:pPr>
      <w:r>
        <w:rPr>
          <w:b/>
          <w:color w:val="0079C1"/>
          <w:sz w:val="20"/>
        </w:rPr>
        <w:t>Housing Authority of Snohomish County </w:t>
      </w:r>
      <w:r>
        <w:rPr>
          <w:color w:val="0079C1"/>
          <w:sz w:val="20"/>
        </w:rPr>
        <w:t>| (425) 290-8499 12625 4th Ave W, #200, Everett, WA 98204</w:t>
      </w:r>
    </w:p>
    <w:p>
      <w:pPr>
        <w:pStyle w:val="BodyText"/>
        <w:spacing w:line="276" w:lineRule="auto"/>
        <w:ind w:left="1540" w:right="2010"/>
      </w:pPr>
      <w:r>
        <w:rPr>
          <w:color w:val="3B3A3B"/>
        </w:rPr>
        <w:t>Provides permanent supportive housing as part of Shelter Plus Care Program (for the disabled). They also have information on shelters and subsidized rent assistance programs     in Everett and the</w:t>
      </w:r>
      <w:r>
        <w:rPr>
          <w:color w:val="3B3A3B"/>
          <w:spacing w:val="8"/>
        </w:rPr>
        <w:t> </w:t>
      </w:r>
      <w:r>
        <w:rPr>
          <w:color w:val="3B3A3B"/>
        </w:rPr>
        <w:t>county.</w:t>
      </w:r>
    </w:p>
    <w:p>
      <w:pPr>
        <w:pStyle w:val="BodyText"/>
        <w:spacing w:before="8"/>
        <w:rPr>
          <w:sz w:val="22"/>
        </w:rPr>
      </w:pPr>
    </w:p>
    <w:p>
      <w:pPr>
        <w:pStyle w:val="BodyText"/>
        <w:spacing w:line="276" w:lineRule="auto"/>
        <w:ind w:left="1540" w:right="1620"/>
        <w:jc w:val="both"/>
      </w:pPr>
      <w:r>
        <w:rPr>
          <w:b/>
          <w:color w:val="0079C1"/>
        </w:rPr>
        <w:t>Pathways for Women - YWCA </w:t>
      </w:r>
      <w:r>
        <w:rPr>
          <w:color w:val="0079C1"/>
        </w:rPr>
        <w:t>| (425) 774-9843 | 6027 208th St </w:t>
      </w:r>
      <w:r>
        <w:rPr>
          <w:color w:val="0079C1"/>
          <w:spacing w:val="-4"/>
        </w:rPr>
        <w:t>SW, </w:t>
      </w:r>
      <w:r>
        <w:rPr>
          <w:color w:val="0079C1"/>
        </w:rPr>
        <w:t>Lynnwood, WA, 98036 </w:t>
      </w:r>
      <w:r>
        <w:rPr>
          <w:color w:val="3B3A3B"/>
        </w:rPr>
        <w:t>From time to time may have limited funds to offer rental assistance when funding is available   to prevent families from becoming</w:t>
      </w:r>
      <w:r>
        <w:rPr>
          <w:color w:val="3B3A3B"/>
          <w:spacing w:val="25"/>
        </w:rPr>
        <w:t> </w:t>
      </w:r>
      <w:r>
        <w:rPr>
          <w:color w:val="3B3A3B"/>
        </w:rPr>
        <w:t>homeless.</w:t>
      </w:r>
    </w:p>
    <w:p>
      <w:pPr>
        <w:pStyle w:val="BodyText"/>
        <w:spacing w:before="9"/>
        <w:rPr>
          <w:sz w:val="22"/>
        </w:rPr>
      </w:pPr>
    </w:p>
    <w:p>
      <w:pPr>
        <w:spacing w:line="276" w:lineRule="auto" w:before="0"/>
        <w:ind w:left="1540" w:right="4151" w:firstLine="0"/>
        <w:jc w:val="left"/>
        <w:rPr>
          <w:sz w:val="20"/>
        </w:rPr>
      </w:pPr>
      <w:r>
        <w:rPr>
          <w:b/>
          <w:color w:val="0079C1"/>
          <w:sz w:val="20"/>
        </w:rPr>
        <w:t>Saint Vincent De Paul - Snohomish Co. Council </w:t>
      </w:r>
      <w:r>
        <w:rPr>
          <w:color w:val="0079C1"/>
          <w:sz w:val="20"/>
        </w:rPr>
        <w:t>| (425) 355-3505 6424 Broadway Ave, Everett, WA, 98213</w:t>
      </w:r>
    </w:p>
    <w:p>
      <w:pPr>
        <w:pStyle w:val="BodyText"/>
        <w:spacing w:line="276" w:lineRule="auto"/>
        <w:ind w:left="1540" w:right="1935"/>
      </w:pPr>
      <w:r>
        <w:rPr>
          <w:color w:val="3B3A3B"/>
        </w:rPr>
        <w:t>Can help meet critical needs. Offers furniture (including delivery), assistance for paying rent   or utilities, or even medications. In some cases, this charity will issue a loan as a form of   rental</w:t>
      </w:r>
      <w:r>
        <w:rPr>
          <w:color w:val="3B3A3B"/>
          <w:spacing w:val="14"/>
        </w:rPr>
        <w:t> </w:t>
      </w:r>
      <w:r>
        <w:rPr>
          <w:color w:val="3B3A3B"/>
        </w:rPr>
        <w:t>help.</w:t>
      </w:r>
      <w:r>
        <w:rPr>
          <w:color w:val="3B3A3B"/>
          <w:spacing w:val="15"/>
        </w:rPr>
        <w:t> </w:t>
      </w:r>
      <w:r>
        <w:rPr>
          <w:color w:val="3B3A3B"/>
        </w:rPr>
        <w:t>Or</w:t>
      </w:r>
      <w:r>
        <w:rPr>
          <w:color w:val="3B3A3B"/>
          <w:spacing w:val="14"/>
        </w:rPr>
        <w:t> </w:t>
      </w:r>
      <w:r>
        <w:rPr>
          <w:color w:val="3B3A3B"/>
        </w:rPr>
        <w:t>find</w:t>
      </w:r>
      <w:r>
        <w:rPr>
          <w:color w:val="3B3A3B"/>
          <w:spacing w:val="15"/>
        </w:rPr>
        <w:t> </w:t>
      </w:r>
      <w:r>
        <w:rPr>
          <w:color w:val="3B3A3B"/>
        </w:rPr>
        <w:t>more</w:t>
      </w:r>
      <w:r>
        <w:rPr>
          <w:color w:val="3B3A3B"/>
          <w:spacing w:val="14"/>
        </w:rPr>
        <w:t> </w:t>
      </w:r>
      <w:r>
        <w:rPr>
          <w:color w:val="3B3A3B"/>
        </w:rPr>
        <w:t>details</w:t>
      </w:r>
      <w:r>
        <w:rPr>
          <w:color w:val="3B3A3B"/>
          <w:spacing w:val="15"/>
        </w:rPr>
        <w:t> </w:t>
      </w:r>
      <w:r>
        <w:rPr>
          <w:color w:val="3B3A3B"/>
        </w:rPr>
        <w:t>on</w:t>
      </w:r>
      <w:r>
        <w:rPr>
          <w:color w:val="3B3A3B"/>
          <w:spacing w:val="14"/>
        </w:rPr>
        <w:t> </w:t>
      </w:r>
      <w:r>
        <w:rPr>
          <w:color w:val="3B3A3B"/>
        </w:rPr>
        <w:t>Snohomish</w:t>
      </w:r>
      <w:r>
        <w:rPr>
          <w:color w:val="3B3A3B"/>
          <w:spacing w:val="15"/>
        </w:rPr>
        <w:t> </w:t>
      </w:r>
      <w:r>
        <w:rPr>
          <w:color w:val="3B3A3B"/>
        </w:rPr>
        <w:t>County</w:t>
      </w:r>
      <w:r>
        <w:rPr>
          <w:color w:val="3B3A3B"/>
          <w:spacing w:val="14"/>
        </w:rPr>
        <w:t> </w:t>
      </w:r>
      <w:r>
        <w:rPr>
          <w:color w:val="3B3A3B"/>
        </w:rPr>
        <w:t>St.</w:t>
      </w:r>
      <w:r>
        <w:rPr>
          <w:color w:val="3B3A3B"/>
          <w:spacing w:val="15"/>
        </w:rPr>
        <w:t> </w:t>
      </w:r>
      <w:r>
        <w:rPr>
          <w:color w:val="3B3A3B"/>
        </w:rPr>
        <w:t>Vincent</w:t>
      </w:r>
      <w:r>
        <w:rPr>
          <w:color w:val="3B3A3B"/>
          <w:spacing w:val="14"/>
        </w:rPr>
        <w:t> </w:t>
      </w:r>
      <w:r>
        <w:rPr>
          <w:color w:val="3B3A3B"/>
        </w:rPr>
        <w:t>rent</w:t>
      </w:r>
      <w:r>
        <w:rPr>
          <w:color w:val="3B3A3B"/>
          <w:spacing w:val="15"/>
        </w:rPr>
        <w:t> </w:t>
      </w:r>
      <w:r>
        <w:rPr>
          <w:color w:val="3B3A3B"/>
        </w:rPr>
        <w:t>programs.</w:t>
      </w:r>
    </w:p>
    <w:p>
      <w:pPr>
        <w:pStyle w:val="BodyText"/>
        <w:spacing w:before="8"/>
        <w:rPr>
          <w:sz w:val="22"/>
        </w:rPr>
      </w:pPr>
    </w:p>
    <w:p>
      <w:pPr>
        <w:spacing w:before="0"/>
        <w:ind w:left="1540" w:right="0" w:firstLine="0"/>
        <w:jc w:val="left"/>
        <w:rPr>
          <w:sz w:val="20"/>
        </w:rPr>
      </w:pPr>
      <w:r>
        <w:rPr>
          <w:b/>
          <w:color w:val="0079C1"/>
          <w:sz w:val="20"/>
        </w:rPr>
        <w:t>Salvation Army Everett Corps </w:t>
      </w:r>
      <w:r>
        <w:rPr>
          <w:color w:val="0079C1"/>
          <w:sz w:val="20"/>
        </w:rPr>
        <w:t>| (425) 259-8129 | 2525 Rucker, Everett, WA 98201</w:t>
      </w:r>
    </w:p>
    <w:p>
      <w:pPr>
        <w:pStyle w:val="BodyText"/>
        <w:spacing w:line="276" w:lineRule="auto" w:before="36"/>
        <w:ind w:left="1540" w:right="1935"/>
      </w:pPr>
      <w:r>
        <w:rPr>
          <w:color w:val="3B3A3B"/>
        </w:rPr>
        <w:t>A wide range of programs, both monetary and non-financial, are offered to help people during difficult periods. Services provided by the Salvation Army to qualified applicants include rent assistance, motel and hotel vouchers, case management, shelter and help for other expenses and bills too.</w:t>
      </w:r>
    </w:p>
    <w:p>
      <w:pPr>
        <w:pStyle w:val="BodyText"/>
        <w:spacing w:before="8"/>
        <w:rPr>
          <w:sz w:val="22"/>
        </w:rPr>
      </w:pPr>
    </w:p>
    <w:p>
      <w:pPr>
        <w:spacing w:before="0"/>
        <w:ind w:left="1540" w:right="0" w:firstLine="0"/>
        <w:jc w:val="left"/>
        <w:rPr>
          <w:sz w:val="20"/>
        </w:rPr>
      </w:pPr>
      <w:r>
        <w:rPr>
          <w:b/>
          <w:color w:val="0079C1"/>
          <w:w w:val="105"/>
          <w:sz w:val="20"/>
        </w:rPr>
        <w:t>Sharing Securities </w:t>
      </w:r>
      <w:r>
        <w:rPr>
          <w:color w:val="0079C1"/>
          <w:w w:val="105"/>
          <w:sz w:val="20"/>
        </w:rPr>
        <w:t>| (425) 605-4257</w:t>
      </w:r>
    </w:p>
    <w:p>
      <w:pPr>
        <w:pStyle w:val="BodyText"/>
        <w:spacing w:before="11"/>
        <w:rPr>
          <w:sz w:val="25"/>
        </w:rPr>
      </w:pPr>
    </w:p>
    <w:p>
      <w:pPr>
        <w:pStyle w:val="Heading3"/>
      </w:pPr>
      <w:r>
        <w:rPr>
          <w:color w:val="0079C1"/>
        </w:rPr>
        <w:t>Snohomish County HUD</w:t>
      </w:r>
    </w:p>
    <w:p>
      <w:pPr>
        <w:pStyle w:val="BodyText"/>
        <w:spacing w:line="276" w:lineRule="auto" w:before="36"/>
        <w:ind w:left="1540" w:right="1935"/>
      </w:pPr>
      <w:r>
        <w:rPr>
          <w:color w:val="3B3A3B"/>
        </w:rPr>
        <w:t>Grants for homeless prevention are distributed to local non-profits. The money is provided for rent, utilities, and security deposits. HPRP also provide emergency money for rehousing into low income apartments, and there may be rental deposits or free motel vouchers provided.</w:t>
      </w:r>
      <w:r>
        <w:rPr>
          <w:color w:val="3B3A3B"/>
          <w:spacing w:val="15"/>
        </w:rPr>
        <w:t> </w:t>
      </w:r>
      <w:r>
        <w:rPr>
          <w:color w:val="3B3A3B"/>
        </w:rPr>
        <w:t>More</w:t>
      </w:r>
      <w:r>
        <w:rPr>
          <w:color w:val="3B3A3B"/>
          <w:spacing w:val="15"/>
        </w:rPr>
        <w:t> </w:t>
      </w:r>
      <w:r>
        <w:rPr>
          <w:color w:val="3B3A3B"/>
        </w:rPr>
        <w:t>on</w:t>
      </w:r>
      <w:r>
        <w:rPr>
          <w:color w:val="3B3A3B"/>
          <w:spacing w:val="15"/>
        </w:rPr>
        <w:t> </w:t>
      </w:r>
      <w:r>
        <w:rPr>
          <w:color w:val="3B3A3B"/>
        </w:rPr>
        <w:t>Snohomish</w:t>
      </w:r>
      <w:r>
        <w:rPr>
          <w:color w:val="3B3A3B"/>
          <w:spacing w:val="16"/>
        </w:rPr>
        <w:t> </w:t>
      </w:r>
      <w:r>
        <w:rPr>
          <w:color w:val="3B3A3B"/>
        </w:rPr>
        <w:t>County</w:t>
      </w:r>
      <w:r>
        <w:rPr>
          <w:color w:val="3B3A3B"/>
          <w:spacing w:val="15"/>
        </w:rPr>
        <w:t> </w:t>
      </w:r>
      <w:r>
        <w:rPr>
          <w:color w:val="3B3A3B"/>
        </w:rPr>
        <w:t>eviction</w:t>
      </w:r>
      <w:r>
        <w:rPr>
          <w:color w:val="3B3A3B"/>
          <w:spacing w:val="15"/>
        </w:rPr>
        <w:t> </w:t>
      </w:r>
      <w:r>
        <w:rPr>
          <w:color w:val="3B3A3B"/>
        </w:rPr>
        <w:t>and</w:t>
      </w:r>
      <w:r>
        <w:rPr>
          <w:color w:val="3B3A3B"/>
          <w:spacing w:val="15"/>
        </w:rPr>
        <w:t> </w:t>
      </w:r>
      <w:r>
        <w:rPr>
          <w:color w:val="3B3A3B"/>
        </w:rPr>
        <w:t>rehousing</w:t>
      </w:r>
      <w:r>
        <w:rPr>
          <w:color w:val="3B3A3B"/>
          <w:spacing w:val="15"/>
        </w:rPr>
        <w:t> </w:t>
      </w:r>
      <w:r>
        <w:rPr>
          <w:color w:val="3B3A3B"/>
        </w:rPr>
        <w:t>help.</w:t>
      </w:r>
    </w:p>
    <w:p>
      <w:pPr>
        <w:pStyle w:val="BodyText"/>
        <w:spacing w:before="8"/>
        <w:rPr>
          <w:sz w:val="22"/>
        </w:rPr>
      </w:pPr>
    </w:p>
    <w:p>
      <w:pPr>
        <w:spacing w:before="0"/>
        <w:ind w:left="1540" w:right="0" w:firstLine="0"/>
        <w:jc w:val="left"/>
        <w:rPr>
          <w:sz w:val="20"/>
        </w:rPr>
      </w:pPr>
      <w:r>
        <w:rPr>
          <w:b/>
          <w:color w:val="0079C1"/>
          <w:sz w:val="20"/>
        </w:rPr>
        <w:t>Snohomish County Rent Assistance </w:t>
      </w:r>
      <w:r>
        <w:rPr>
          <w:color w:val="0079C1"/>
          <w:sz w:val="20"/>
        </w:rPr>
        <w:t>| General intake (425) 388-7200</w:t>
      </w:r>
    </w:p>
    <w:p>
      <w:pPr>
        <w:pStyle w:val="BodyText"/>
        <w:spacing w:line="276" w:lineRule="auto" w:before="36"/>
        <w:ind w:left="1540" w:right="1935"/>
      </w:pPr>
      <w:r>
        <w:rPr>
          <w:color w:val="3B3A3B"/>
        </w:rPr>
        <w:t>If you have a 3 day pay notice to be evicted, then emergency rental assistance may be offered. The program may run out of funds on occasion. They also have information on shelters and transitional housing units</w:t>
      </w:r>
    </w:p>
    <w:p>
      <w:pPr>
        <w:pStyle w:val="BodyText"/>
        <w:spacing w:before="9"/>
        <w:rPr>
          <w:sz w:val="22"/>
        </w:rPr>
      </w:pPr>
    </w:p>
    <w:p>
      <w:pPr>
        <w:pStyle w:val="Heading3"/>
        <w:jc w:val="both"/>
      </w:pPr>
      <w:r>
        <w:rPr>
          <w:color w:val="0079C1"/>
          <w:w w:val="105"/>
        </w:rPr>
        <w:t>Sound Families Project</w:t>
      </w:r>
    </w:p>
    <w:p>
      <w:pPr>
        <w:pStyle w:val="BodyText"/>
        <w:spacing w:line="276" w:lineRule="auto" w:before="36"/>
        <w:ind w:left="1540" w:right="2047"/>
        <w:jc w:val="both"/>
      </w:pPr>
      <w:r>
        <w:rPr>
          <w:color w:val="3B3A3B"/>
        </w:rPr>
        <w:t>Runs a rental and voucher program. Working with YWCA of Snohomish County, Catholic Community Services ((888) 240-8572), Housing Hope ((425) 347-6556), and Volunteers of America, there may be low income housing and subsidies for paying rent offered. Other resources include programs for security deposits, self-sufficiency, and guidance.</w:t>
      </w:r>
    </w:p>
    <w:p>
      <w:pPr>
        <w:pStyle w:val="BodyText"/>
        <w:spacing w:before="8"/>
        <w:rPr>
          <w:sz w:val="22"/>
        </w:rPr>
      </w:pPr>
    </w:p>
    <w:p>
      <w:pPr>
        <w:spacing w:before="0"/>
        <w:ind w:left="1540" w:right="0" w:firstLine="0"/>
        <w:jc w:val="both"/>
        <w:rPr>
          <w:sz w:val="20"/>
        </w:rPr>
      </w:pPr>
      <w:r>
        <w:rPr>
          <w:b/>
          <w:color w:val="0079C1"/>
          <w:w w:val="105"/>
          <w:sz w:val="20"/>
        </w:rPr>
        <w:t>Stanwood Camano Community Resource Center </w:t>
      </w:r>
      <w:r>
        <w:rPr>
          <w:color w:val="0079C1"/>
          <w:w w:val="105"/>
          <w:sz w:val="20"/>
        </w:rPr>
        <w:t>| (360) 629-5257</w:t>
      </w:r>
    </w:p>
    <w:p>
      <w:pPr>
        <w:spacing w:after="0"/>
        <w:jc w:val="both"/>
        <w:rPr>
          <w:sz w:val="20"/>
        </w:rPr>
        <w:sectPr>
          <w:pgSz w:w="12240" w:h="15840"/>
          <w:pgMar w:header="0" w:footer="403" w:top="1500" w:bottom="600" w:left="620" w:right="600"/>
        </w:sectPr>
      </w:pPr>
    </w:p>
    <w:p>
      <w:pPr>
        <w:pStyle w:val="BodyText"/>
        <w:rPr>
          <w:sz w:val="16"/>
        </w:rPr>
      </w:pPr>
    </w:p>
    <w:p>
      <w:pPr>
        <w:pStyle w:val="BodyText"/>
        <w:spacing w:before="83"/>
        <w:ind w:left="1540"/>
      </w:pPr>
      <w:r>
        <w:rPr>
          <w:color w:val="0079C1"/>
        </w:rPr>
        <w:t>9620 271st St NW, Stanwood, WA, 98292</w:t>
      </w:r>
    </w:p>
    <w:p>
      <w:pPr>
        <w:pStyle w:val="BodyText"/>
        <w:spacing w:line="276" w:lineRule="auto" w:before="36"/>
        <w:ind w:left="1540" w:right="1639"/>
      </w:pPr>
      <w:r>
        <w:rPr>
          <w:color w:val="3B3A3B"/>
          <w:w w:val="105"/>
        </w:rPr>
        <w:t>Runs a service known as Basic Subsistence </w:t>
      </w:r>
      <w:r>
        <w:rPr>
          <w:color w:val="3B3A3B"/>
        </w:rPr>
        <w:t>- </w:t>
      </w:r>
      <w:r>
        <w:rPr>
          <w:color w:val="3B3A3B"/>
          <w:w w:val="105"/>
        </w:rPr>
        <w:t>Emergency Financial Aid. The agency can offer limited financial assistance for essential services or basic needs, such as rent and housing, for persons residing within the boundaries of the Stanwood-Camano School District.</w:t>
      </w:r>
    </w:p>
    <w:p>
      <w:pPr>
        <w:pStyle w:val="BodyText"/>
        <w:spacing w:before="9"/>
        <w:rPr>
          <w:sz w:val="22"/>
        </w:rPr>
      </w:pPr>
    </w:p>
    <w:p>
      <w:pPr>
        <w:pStyle w:val="BodyText"/>
        <w:spacing w:line="276" w:lineRule="auto"/>
        <w:ind w:left="1540" w:right="4151"/>
      </w:pPr>
      <w:r>
        <w:rPr>
          <w:b/>
          <w:color w:val="0079C1"/>
        </w:rPr>
        <w:t>Take the Next Step </w:t>
      </w:r>
      <w:r>
        <w:rPr>
          <w:color w:val="0079C1"/>
        </w:rPr>
        <w:t>| For info on rent &amp; housing (360) 794-1022 202 S Sams St, Monroe, WA, 98272</w:t>
      </w:r>
    </w:p>
    <w:p>
      <w:pPr>
        <w:pStyle w:val="BodyText"/>
        <w:spacing w:line="276" w:lineRule="auto"/>
        <w:ind w:left="1540" w:right="1639"/>
      </w:pPr>
      <w:r>
        <w:rPr>
          <w:color w:val="3B3A3B"/>
          <w:w w:val="105"/>
        </w:rPr>
        <w:t>They only provide information and referrals. Receive details on local rental assistance programs, low income housing, grants, addiction services, and more. All callers need to live in Monroe, or the Sky Valley area.</w:t>
      </w:r>
    </w:p>
    <w:p>
      <w:pPr>
        <w:pStyle w:val="BodyText"/>
        <w:spacing w:before="8"/>
        <w:rPr>
          <w:sz w:val="22"/>
        </w:rPr>
      </w:pPr>
    </w:p>
    <w:p>
      <w:pPr>
        <w:pStyle w:val="BodyText"/>
        <w:spacing w:line="276" w:lineRule="auto"/>
        <w:ind w:left="1540" w:right="1798"/>
      </w:pPr>
      <w:r>
        <w:rPr>
          <w:b/>
          <w:color w:val="0079C1"/>
        </w:rPr>
        <w:t>Tulalip Tribes of Washington </w:t>
      </w:r>
      <w:r>
        <w:rPr>
          <w:color w:val="0079C1"/>
        </w:rPr>
        <w:t>| (360) 651-4580 | 6406  Marine  </w:t>
      </w:r>
      <w:r>
        <w:rPr>
          <w:color w:val="0079C1"/>
          <w:spacing w:val="-4"/>
        </w:rPr>
        <w:t>Dr,  </w:t>
      </w:r>
      <w:r>
        <w:rPr>
          <w:color w:val="0079C1"/>
        </w:rPr>
        <w:t>Tulalip,  WA,  98271 </w:t>
      </w:r>
      <w:r>
        <w:rPr>
          <w:color w:val="3B3A3B"/>
        </w:rPr>
        <w:t>Provides federal government FEMA funds and cash aid. Can provide rent assistance to tribal members, with focus on Tulalip</w:t>
      </w:r>
      <w:r>
        <w:rPr>
          <w:color w:val="3B3A3B"/>
          <w:spacing w:val="45"/>
        </w:rPr>
        <w:t> </w:t>
      </w:r>
      <w:r>
        <w:rPr>
          <w:color w:val="3B3A3B"/>
          <w:spacing w:val="-3"/>
        </w:rPr>
        <w:t>Tribes </w:t>
      </w:r>
      <w:r>
        <w:rPr>
          <w:color w:val="3B3A3B"/>
        </w:rPr>
        <w:t>Members.</w:t>
      </w:r>
    </w:p>
    <w:p>
      <w:pPr>
        <w:pStyle w:val="BodyText"/>
        <w:rPr>
          <w:sz w:val="22"/>
        </w:rPr>
      </w:pPr>
    </w:p>
    <w:p>
      <w:pPr>
        <w:pStyle w:val="BodyText"/>
        <w:spacing w:before="10"/>
        <w:rPr>
          <w:sz w:val="30"/>
        </w:rPr>
      </w:pPr>
    </w:p>
    <w:p>
      <w:pPr>
        <w:pStyle w:val="Heading2"/>
        <w:spacing w:before="1"/>
      </w:pPr>
      <w:r>
        <w:rPr>
          <w:color w:val="00AEEF"/>
          <w:w w:val="105"/>
        </w:rPr>
        <w:t>Rental Assistance Programs</w:t>
      </w:r>
    </w:p>
    <w:p>
      <w:pPr>
        <w:pStyle w:val="Heading2"/>
      </w:pPr>
      <w:r>
        <w:rPr/>
        <w:pict>
          <v:shape style="position:absolute;margin-left:108pt;margin-top:21.903042pt;width:156.25pt;height:.1pt;mso-position-horizontal-relative:page;mso-position-vertical-relative:paragraph;z-index:-251638784;mso-wrap-distance-left:0;mso-wrap-distance-right:0" coordorigin="2160,438" coordsize="3125,0" path="m2160,438l5285,438e" filled="false" stroked="true" strokeweight=".5pt" strokecolor="#3b3a3b">
            <v:path arrowok="t"/>
            <v:stroke dashstyle="solid"/>
            <w10:wrap type="topAndBottom"/>
          </v:shape>
        </w:pict>
      </w:r>
      <w:r>
        <w:rPr>
          <w:color w:val="00AEEF"/>
        </w:rPr>
        <w:t>– Whatcom County</w:t>
      </w:r>
    </w:p>
    <w:p>
      <w:pPr>
        <w:pStyle w:val="BodyText"/>
        <w:spacing w:before="3"/>
        <w:rPr>
          <w:sz w:val="9"/>
        </w:rPr>
      </w:pPr>
    </w:p>
    <w:p>
      <w:pPr>
        <w:spacing w:line="276" w:lineRule="auto" w:before="87"/>
        <w:ind w:left="1540" w:right="4233" w:firstLine="0"/>
        <w:jc w:val="left"/>
        <w:rPr>
          <w:sz w:val="20"/>
        </w:rPr>
      </w:pPr>
      <w:r>
        <w:rPr>
          <w:b/>
          <w:color w:val="0079C1"/>
          <w:w w:val="105"/>
          <w:sz w:val="20"/>
        </w:rPr>
        <w:t>Bellingham and Whatcom County Love </w:t>
      </w:r>
      <w:r>
        <w:rPr>
          <w:color w:val="0079C1"/>
          <w:w w:val="105"/>
          <w:sz w:val="20"/>
        </w:rPr>
        <w:t>| (360) 671-6201 1998 Midway Ln, Bellingham, WA 98226</w:t>
      </w:r>
    </w:p>
    <w:p>
      <w:pPr>
        <w:pStyle w:val="BodyText"/>
        <w:spacing w:line="276" w:lineRule="auto"/>
        <w:ind w:left="1540" w:right="1798"/>
      </w:pPr>
      <w:r>
        <w:rPr>
          <w:color w:val="3B3A3B"/>
        </w:rPr>
        <w:t>Limited financial resources include prescription co-pays, back to work needs (such as work boots) and transportation funding for those who are homeless and moving into housing.</w:t>
      </w:r>
    </w:p>
    <w:p>
      <w:pPr>
        <w:pStyle w:val="BodyText"/>
        <w:spacing w:before="9"/>
        <w:rPr>
          <w:sz w:val="22"/>
        </w:rPr>
      </w:pPr>
    </w:p>
    <w:p>
      <w:pPr>
        <w:spacing w:line="276" w:lineRule="auto" w:before="0"/>
        <w:ind w:left="1540" w:right="1935" w:firstLine="0"/>
        <w:jc w:val="left"/>
        <w:rPr>
          <w:sz w:val="20"/>
        </w:rPr>
      </w:pPr>
      <w:r>
        <w:rPr>
          <w:b/>
          <w:color w:val="0079C1"/>
          <w:w w:val="105"/>
          <w:sz w:val="20"/>
        </w:rPr>
        <w:t>Sacred Heart Church </w:t>
      </w:r>
      <w:r>
        <w:rPr>
          <w:color w:val="0079C1"/>
          <w:w w:val="105"/>
          <w:sz w:val="20"/>
        </w:rPr>
        <w:t>| (360) 734-2850 | 1110 14th St, Bellingham, WA 98225 </w:t>
      </w:r>
      <w:hyperlink r:id="rId30">
        <w:r>
          <w:rPr>
            <w:color w:val="0079C1"/>
            <w:w w:val="105"/>
            <w:sz w:val="20"/>
            <w:u w:val="single" w:color="0079C1"/>
          </w:rPr>
          <w:t>shbham.org</w:t>
        </w:r>
      </w:hyperlink>
    </w:p>
    <w:p>
      <w:pPr>
        <w:pStyle w:val="BodyText"/>
        <w:spacing w:line="276" w:lineRule="auto"/>
        <w:ind w:left="1540" w:right="1639"/>
      </w:pPr>
      <w:r>
        <w:rPr>
          <w:color w:val="3B3A3B"/>
          <w:w w:val="105"/>
        </w:rPr>
        <w:t>can provide emergency food or one time financial aid for security deposits, rent, or energy bills. There may also be clothing or gas vouchers for work reasons.</w:t>
      </w:r>
    </w:p>
    <w:p>
      <w:pPr>
        <w:pStyle w:val="BodyText"/>
        <w:spacing w:before="8"/>
        <w:rPr>
          <w:sz w:val="22"/>
        </w:rPr>
      </w:pPr>
    </w:p>
    <w:p>
      <w:pPr>
        <w:spacing w:line="276" w:lineRule="auto" w:before="0"/>
        <w:ind w:left="1540" w:right="4151" w:firstLine="0"/>
        <w:jc w:val="left"/>
        <w:rPr>
          <w:sz w:val="20"/>
        </w:rPr>
      </w:pPr>
      <w:r>
        <w:rPr>
          <w:b/>
          <w:color w:val="0079C1"/>
          <w:sz w:val="20"/>
        </w:rPr>
        <w:t>St Paul’s  Episcopal  Church  Alms  Ministry  </w:t>
      </w:r>
      <w:r>
        <w:rPr>
          <w:color w:val="0079C1"/>
          <w:sz w:val="20"/>
        </w:rPr>
        <w:t>I  (360)  733-2890 2117 Walnut St, Bellingham, WA 98225 | </w:t>
      </w:r>
      <w:hyperlink r:id="rId31">
        <w:r>
          <w:rPr>
            <w:color w:val="0079C1"/>
            <w:sz w:val="20"/>
            <w:u w:val="single" w:color="0079C1"/>
          </w:rPr>
          <w:t>stpaulsbellingham.org</w:t>
        </w:r>
      </w:hyperlink>
    </w:p>
    <w:p>
      <w:pPr>
        <w:pStyle w:val="BodyText"/>
        <w:spacing w:line="276" w:lineRule="auto"/>
        <w:ind w:left="1540" w:right="1798"/>
      </w:pPr>
      <w:r>
        <w:rPr>
          <w:color w:val="3B3A3B"/>
        </w:rPr>
        <w:t>Hrs. Tuesday 9-10am in room #113 Emergency financial assistance for transportation, food, utilities, and other emergency needs.</w:t>
      </w:r>
    </w:p>
    <w:p>
      <w:pPr>
        <w:pStyle w:val="BodyText"/>
        <w:rPr>
          <w:sz w:val="22"/>
        </w:rPr>
      </w:pPr>
    </w:p>
    <w:p>
      <w:pPr>
        <w:pStyle w:val="BodyText"/>
        <w:spacing w:before="10"/>
        <w:rPr>
          <w:sz w:val="30"/>
        </w:rPr>
      </w:pPr>
    </w:p>
    <w:p>
      <w:pPr>
        <w:pStyle w:val="Heading2"/>
      </w:pPr>
      <w:r>
        <w:rPr>
          <w:color w:val="00AEEF"/>
        </w:rPr>
        <w:t>Utilities/Energy Assistance Programs</w:t>
      </w:r>
    </w:p>
    <w:p>
      <w:pPr>
        <w:pStyle w:val="Heading2"/>
        <w:numPr>
          <w:ilvl w:val="0"/>
          <w:numId w:val="3"/>
        </w:numPr>
        <w:tabs>
          <w:tab w:pos="1828" w:val="left" w:leader="none"/>
        </w:tabs>
        <w:spacing w:line="400" w:lineRule="exact" w:before="0" w:after="0"/>
        <w:ind w:left="1828" w:right="0" w:hanging="288"/>
        <w:jc w:val="left"/>
      </w:pPr>
      <w:r>
        <w:rPr/>
        <w:pict>
          <v:shape style="position:absolute;margin-left:108pt;margin-top:21.903042pt;width:156.25pt;height:.1pt;mso-position-horizontal-relative:page;mso-position-vertical-relative:paragraph;z-index:-251637760;mso-wrap-distance-left:0;mso-wrap-distance-right:0" coordorigin="2160,438" coordsize="3125,0" path="m2160,438l5285,438e" filled="false" stroked="true" strokeweight=".5pt" strokecolor="#3b3a3b">
            <v:path arrowok="t"/>
            <v:stroke dashstyle="solid"/>
            <w10:wrap type="topAndBottom"/>
          </v:shape>
        </w:pict>
      </w:r>
      <w:r>
        <w:rPr>
          <w:color w:val="00AEEF"/>
        </w:rPr>
        <w:t>Benton</w:t>
      </w:r>
      <w:r>
        <w:rPr>
          <w:color w:val="00AEEF"/>
          <w:spacing w:val="25"/>
        </w:rPr>
        <w:t> </w:t>
      </w:r>
      <w:r>
        <w:rPr>
          <w:color w:val="00AEEF"/>
        </w:rPr>
        <w:t>County</w:t>
      </w:r>
    </w:p>
    <w:p>
      <w:pPr>
        <w:pStyle w:val="BodyText"/>
        <w:spacing w:before="7"/>
        <w:rPr>
          <w:sz w:val="9"/>
        </w:rPr>
      </w:pPr>
    </w:p>
    <w:p>
      <w:pPr>
        <w:pStyle w:val="BodyText"/>
        <w:spacing w:line="276" w:lineRule="auto" w:before="83"/>
        <w:ind w:left="1540" w:right="1639"/>
      </w:pPr>
      <w:r>
        <w:rPr>
          <w:color w:val="3B3A3B"/>
        </w:rPr>
        <w:t>If you’re struggling to pay utility bills, contact your provider immediately. Many providers offer emergency assistance programs.</w:t>
      </w:r>
    </w:p>
    <w:p>
      <w:pPr>
        <w:pStyle w:val="BodyText"/>
        <w:spacing w:before="10"/>
        <w:rPr>
          <w:sz w:val="22"/>
        </w:rPr>
      </w:pPr>
    </w:p>
    <w:p>
      <w:pPr>
        <w:spacing w:line="276" w:lineRule="auto" w:before="0"/>
        <w:ind w:left="1540" w:right="4920" w:firstLine="0"/>
        <w:jc w:val="left"/>
        <w:rPr>
          <w:sz w:val="20"/>
        </w:rPr>
      </w:pPr>
      <w:r>
        <w:rPr>
          <w:b/>
          <w:color w:val="0079C1"/>
          <w:w w:val="105"/>
          <w:sz w:val="20"/>
        </w:rPr>
        <w:t>Christ the King Catholic Church </w:t>
      </w:r>
      <w:r>
        <w:rPr>
          <w:color w:val="0079C1"/>
          <w:w w:val="105"/>
          <w:sz w:val="20"/>
        </w:rPr>
        <w:t>| (509) 946-1675 1111 Stevens Dr, Richland, WA 99354 | </w:t>
      </w:r>
      <w:hyperlink r:id="rId17">
        <w:r>
          <w:rPr>
            <w:color w:val="0079C1"/>
            <w:w w:val="105"/>
            <w:sz w:val="20"/>
            <w:u w:val="single" w:color="0079C1"/>
          </w:rPr>
          <w:t>ckparish.org</w:t>
        </w:r>
      </w:hyperlink>
    </w:p>
    <w:p>
      <w:pPr>
        <w:pStyle w:val="BodyText"/>
        <w:spacing w:line="243" w:lineRule="exact"/>
        <w:ind w:left="1540"/>
      </w:pPr>
      <w:r>
        <w:rPr>
          <w:color w:val="3B3A3B"/>
          <w:w w:val="105"/>
        </w:rPr>
        <w:t>The center offers assistance programs and limited financial aid. This includes money for</w:t>
      </w:r>
    </w:p>
    <w:p>
      <w:pPr>
        <w:spacing w:after="0" w:line="243" w:lineRule="exact"/>
        <w:sectPr>
          <w:pgSz w:w="12240" w:h="15840"/>
          <w:pgMar w:header="0" w:footer="403" w:top="1500" w:bottom="600" w:left="620" w:right="600"/>
        </w:sectPr>
      </w:pPr>
    </w:p>
    <w:p>
      <w:pPr>
        <w:pStyle w:val="BodyText"/>
        <w:rPr>
          <w:sz w:val="16"/>
        </w:rPr>
      </w:pPr>
    </w:p>
    <w:p>
      <w:pPr>
        <w:pStyle w:val="BodyText"/>
        <w:spacing w:line="276" w:lineRule="auto" w:before="83"/>
        <w:ind w:left="1540" w:right="1935"/>
      </w:pPr>
      <w:r>
        <w:rPr>
          <w:color w:val="3B3A3B"/>
        </w:rPr>
        <w:t>utilities, prescription medications, rent/housing, clothing, food/household goods, gasoline, and furniture.</w:t>
      </w:r>
    </w:p>
    <w:p>
      <w:pPr>
        <w:pStyle w:val="BodyText"/>
        <w:spacing w:before="10"/>
        <w:rPr>
          <w:sz w:val="22"/>
        </w:rPr>
      </w:pPr>
    </w:p>
    <w:p>
      <w:pPr>
        <w:spacing w:before="0"/>
        <w:ind w:left="1540" w:right="0" w:firstLine="0"/>
        <w:jc w:val="left"/>
        <w:rPr>
          <w:sz w:val="20"/>
        </w:rPr>
      </w:pPr>
      <w:r>
        <w:rPr>
          <w:b/>
          <w:color w:val="0079C1"/>
          <w:sz w:val="20"/>
        </w:rPr>
        <w:t>Salvation Army </w:t>
      </w:r>
      <w:r>
        <w:rPr>
          <w:color w:val="0079C1"/>
          <w:sz w:val="20"/>
        </w:rPr>
        <w:t>| 1 (800) SAL-ARMY (509) 547-2138</w:t>
      </w:r>
    </w:p>
    <w:p>
      <w:pPr>
        <w:pStyle w:val="BodyText"/>
        <w:spacing w:line="276" w:lineRule="auto" w:before="36"/>
        <w:ind w:left="1540" w:right="4151"/>
      </w:pPr>
      <w:r>
        <w:rPr>
          <w:color w:val="0079C1"/>
        </w:rPr>
        <w:t>303 W Clark St, Pasco, WA 99352 | </w:t>
      </w:r>
      <w:hyperlink r:id="rId18">
        <w:r>
          <w:rPr>
            <w:color w:val="0079C1"/>
            <w:u w:val="single" w:color="0079C1"/>
          </w:rPr>
          <w:t>tricities.salvationarmy.org</w:t>
        </w:r>
      </w:hyperlink>
      <w:r>
        <w:rPr>
          <w:color w:val="3B3A3B"/>
        </w:rPr>
        <w:t> May help with utility bills.</w:t>
      </w:r>
    </w:p>
    <w:p>
      <w:pPr>
        <w:pStyle w:val="BodyText"/>
        <w:rPr>
          <w:sz w:val="22"/>
        </w:rPr>
      </w:pPr>
    </w:p>
    <w:p>
      <w:pPr>
        <w:pStyle w:val="BodyText"/>
        <w:spacing w:before="11"/>
        <w:rPr>
          <w:sz w:val="30"/>
        </w:rPr>
      </w:pPr>
    </w:p>
    <w:p>
      <w:pPr>
        <w:pStyle w:val="Heading2"/>
        <w:spacing w:before="1"/>
      </w:pPr>
      <w:r>
        <w:rPr>
          <w:color w:val="00AEEF"/>
        </w:rPr>
        <w:t>Utilities/Energy Assistance Programs</w:t>
      </w:r>
    </w:p>
    <w:p>
      <w:pPr>
        <w:pStyle w:val="Heading2"/>
        <w:numPr>
          <w:ilvl w:val="0"/>
          <w:numId w:val="3"/>
        </w:numPr>
        <w:tabs>
          <w:tab w:pos="1828" w:val="left" w:leader="none"/>
        </w:tabs>
        <w:spacing w:line="400" w:lineRule="exact" w:before="0" w:after="0"/>
        <w:ind w:left="1828" w:right="0" w:hanging="288"/>
        <w:jc w:val="left"/>
      </w:pPr>
      <w:r>
        <w:rPr/>
        <w:pict>
          <v:shape style="position:absolute;margin-left:108pt;margin-top:21.903133pt;width:156.25pt;height:.1pt;mso-position-horizontal-relative:page;mso-position-vertical-relative:paragraph;z-index:-251636736;mso-wrap-distance-left:0;mso-wrap-distance-right:0" coordorigin="2160,438" coordsize="3125,0" path="m2160,438l5285,438e" filled="false" stroked="true" strokeweight=".5pt" strokecolor="#3b3a3b">
            <v:path arrowok="t"/>
            <v:stroke dashstyle="solid"/>
            <w10:wrap type="topAndBottom"/>
          </v:shape>
        </w:pict>
      </w:r>
      <w:r>
        <w:rPr>
          <w:color w:val="00AEEF"/>
        </w:rPr>
        <w:t>King</w:t>
      </w:r>
      <w:r>
        <w:rPr>
          <w:color w:val="00AEEF"/>
          <w:spacing w:val="26"/>
        </w:rPr>
        <w:t> </w:t>
      </w:r>
      <w:r>
        <w:rPr>
          <w:color w:val="00AEEF"/>
        </w:rPr>
        <w:t>County</w:t>
      </w:r>
    </w:p>
    <w:p>
      <w:pPr>
        <w:pStyle w:val="BodyText"/>
        <w:spacing w:before="7"/>
        <w:rPr>
          <w:sz w:val="9"/>
        </w:rPr>
      </w:pPr>
    </w:p>
    <w:p>
      <w:pPr>
        <w:pStyle w:val="BodyText"/>
        <w:spacing w:line="276" w:lineRule="auto" w:before="83"/>
        <w:ind w:left="1540" w:right="1639"/>
      </w:pPr>
      <w:r>
        <w:rPr>
          <w:color w:val="3B3A3B"/>
        </w:rPr>
        <w:t>If you’re struggling to pay utility bills, contact your provider immediately. Many providers offer emergency assistance programs.</w:t>
      </w:r>
    </w:p>
    <w:p>
      <w:pPr>
        <w:pStyle w:val="BodyText"/>
        <w:spacing w:before="10"/>
        <w:rPr>
          <w:sz w:val="22"/>
        </w:rPr>
      </w:pPr>
    </w:p>
    <w:p>
      <w:pPr>
        <w:pStyle w:val="BodyText"/>
        <w:ind w:left="1540"/>
      </w:pPr>
      <w:r>
        <w:rPr>
          <w:b/>
          <w:color w:val="0079C1"/>
          <w:w w:val="105"/>
        </w:rPr>
        <w:t>Avista </w:t>
      </w:r>
      <w:r>
        <w:rPr>
          <w:color w:val="0079C1"/>
          <w:w w:val="105"/>
        </w:rPr>
        <w:t>| </w:t>
      </w:r>
      <w:hyperlink r:id="rId32">
        <w:r>
          <w:rPr>
            <w:color w:val="0079C1"/>
            <w:w w:val="105"/>
            <w:u w:val="single" w:color="0079C1"/>
          </w:rPr>
          <w:t>myavista.com/safety/covid-19-response</w:t>
        </w:r>
      </w:hyperlink>
    </w:p>
    <w:p>
      <w:pPr>
        <w:pStyle w:val="BodyText"/>
        <w:spacing w:before="11"/>
        <w:rPr>
          <w:sz w:val="25"/>
        </w:rPr>
      </w:pPr>
    </w:p>
    <w:p>
      <w:pPr>
        <w:pStyle w:val="BodyText"/>
        <w:spacing w:line="276" w:lineRule="auto"/>
        <w:ind w:left="1540" w:right="3543"/>
      </w:pPr>
      <w:r>
        <w:rPr>
          <w:b/>
          <w:color w:val="0079C1"/>
          <w:w w:val="105"/>
        </w:rPr>
        <w:t>Byrd Barr </w:t>
      </w:r>
      <w:r>
        <w:rPr>
          <w:color w:val="0079C1"/>
          <w:w w:val="105"/>
        </w:rPr>
        <w:t>| (206) 812-4940 | </w:t>
      </w:r>
      <w:hyperlink r:id="rId33">
        <w:r>
          <w:rPr>
            <w:color w:val="0079C1"/>
            <w:w w:val="105"/>
            <w:u w:val="single" w:color="0079C1"/>
          </w:rPr>
          <w:t>energyassistance@byrdbarr.place</w:t>
        </w:r>
      </w:hyperlink>
      <w:r>
        <w:rPr>
          <w:color w:val="0079C1"/>
          <w:w w:val="105"/>
        </w:rPr>
        <w:t> </w:t>
      </w:r>
      <w:hyperlink r:id="rId34">
        <w:r>
          <w:rPr>
            <w:color w:val="0079C1"/>
            <w:u w:val="single" w:color="0079C1"/>
          </w:rPr>
          <w:t>byrdbarrplace.org/programs-services/energy-assistance-home-heating</w:t>
        </w:r>
      </w:hyperlink>
    </w:p>
    <w:p>
      <w:pPr>
        <w:pStyle w:val="BodyText"/>
        <w:spacing w:before="10"/>
        <w:rPr>
          <w:sz w:val="22"/>
        </w:rPr>
      </w:pPr>
    </w:p>
    <w:p>
      <w:pPr>
        <w:spacing w:before="0"/>
        <w:ind w:left="1540" w:right="0" w:firstLine="0"/>
        <w:jc w:val="left"/>
        <w:rPr>
          <w:sz w:val="20"/>
        </w:rPr>
      </w:pPr>
      <w:r>
        <w:rPr>
          <w:b/>
          <w:color w:val="0079C1"/>
          <w:sz w:val="20"/>
        </w:rPr>
        <w:t>Cascade Natural </w:t>
      </w:r>
      <w:r>
        <w:rPr>
          <w:color w:val="0079C1"/>
          <w:sz w:val="20"/>
        </w:rPr>
        <w:t>| </w:t>
      </w:r>
      <w:hyperlink r:id="rId35">
        <w:r>
          <w:rPr>
            <w:color w:val="0079C1"/>
            <w:sz w:val="20"/>
            <w:u w:val="single" w:color="0079C1"/>
          </w:rPr>
          <w:t>cngc.com/in-the-community/covid-19-response</w:t>
        </w:r>
      </w:hyperlink>
    </w:p>
    <w:p>
      <w:pPr>
        <w:pStyle w:val="BodyText"/>
        <w:spacing w:before="10"/>
        <w:rPr>
          <w:sz w:val="25"/>
        </w:rPr>
      </w:pPr>
    </w:p>
    <w:p>
      <w:pPr>
        <w:pStyle w:val="BodyText"/>
        <w:spacing w:before="1"/>
        <w:ind w:left="1540"/>
      </w:pPr>
      <w:r>
        <w:rPr>
          <w:b/>
          <w:color w:val="0079C1"/>
        </w:rPr>
        <w:t>City of Seattle </w:t>
      </w:r>
      <w:r>
        <w:rPr>
          <w:color w:val="0079C1"/>
        </w:rPr>
        <w:t>| (206) 684-3688 | </w:t>
      </w:r>
      <w:hyperlink r:id="rId36">
        <w:r>
          <w:rPr>
            <w:color w:val="0079C1"/>
            <w:u w:val="single" w:color="0079C1"/>
          </w:rPr>
          <w:t>powerlines.seattle.gov/2020/03/12/coivd19assistance</w:t>
        </w:r>
      </w:hyperlink>
    </w:p>
    <w:p>
      <w:pPr>
        <w:pStyle w:val="BodyText"/>
        <w:spacing w:before="10"/>
        <w:rPr>
          <w:sz w:val="25"/>
        </w:rPr>
      </w:pPr>
    </w:p>
    <w:p>
      <w:pPr>
        <w:pStyle w:val="BodyText"/>
        <w:ind w:left="1540"/>
      </w:pPr>
      <w:r>
        <w:rPr>
          <w:b/>
          <w:color w:val="0079C1"/>
          <w:w w:val="105"/>
        </w:rPr>
        <w:t>Hope Link </w:t>
      </w:r>
      <w:r>
        <w:rPr>
          <w:color w:val="0079C1"/>
          <w:w w:val="105"/>
        </w:rPr>
        <w:t>| (425) 658-2592 | </w:t>
      </w:r>
      <w:hyperlink r:id="rId37">
        <w:r>
          <w:rPr>
            <w:color w:val="0079C1"/>
            <w:w w:val="105"/>
            <w:u w:val="single" w:color="0079C1"/>
          </w:rPr>
          <w:t>hopelink.org/need-help/energy</w:t>
        </w:r>
      </w:hyperlink>
    </w:p>
    <w:p>
      <w:pPr>
        <w:pStyle w:val="BodyText"/>
        <w:spacing w:before="11"/>
        <w:rPr>
          <w:sz w:val="25"/>
        </w:rPr>
      </w:pPr>
    </w:p>
    <w:p>
      <w:pPr>
        <w:spacing w:before="0"/>
        <w:ind w:left="1540" w:right="0" w:firstLine="0"/>
        <w:jc w:val="left"/>
        <w:rPr>
          <w:sz w:val="20"/>
        </w:rPr>
      </w:pPr>
      <w:r>
        <w:rPr>
          <w:b/>
          <w:color w:val="0079C1"/>
          <w:sz w:val="20"/>
        </w:rPr>
        <w:t>Jewish Family Services </w:t>
      </w:r>
      <w:r>
        <w:rPr>
          <w:color w:val="0079C1"/>
          <w:sz w:val="20"/>
        </w:rPr>
        <w:t>| Seattle (206) 461-3240 | South King (253) 850-4065</w:t>
      </w:r>
    </w:p>
    <w:p>
      <w:pPr>
        <w:pStyle w:val="BodyText"/>
        <w:spacing w:line="549" w:lineRule="auto" w:before="36"/>
        <w:ind w:left="1540" w:right="3543"/>
      </w:pPr>
      <w:r>
        <w:rPr>
          <w:color w:val="0079C1"/>
        </w:rPr>
        <w:t>Eastside (425) 643-2221 |  </w:t>
      </w:r>
      <w:hyperlink r:id="rId38">
        <w:r>
          <w:rPr>
            <w:color w:val="0079C1"/>
            <w:u w:val="single" w:color="0079C1"/>
          </w:rPr>
          <w:t>jfsseattle.org/get-help/emergency-services</w:t>
        </w:r>
      </w:hyperlink>
      <w:r>
        <w:rPr>
          <w:color w:val="0079C1"/>
        </w:rPr>
        <w:t> </w:t>
      </w:r>
      <w:r>
        <w:rPr>
          <w:b/>
          <w:color w:val="0079C1"/>
        </w:rPr>
        <w:t>Multi Service Center </w:t>
      </w:r>
      <w:r>
        <w:rPr>
          <w:color w:val="0079C1"/>
        </w:rPr>
        <w:t>| (253) 517-2263 | </w:t>
      </w:r>
      <w:hyperlink r:id="rId39">
        <w:r>
          <w:rPr>
            <w:color w:val="0079C1"/>
            <w:u w:val="single" w:color="0079C1"/>
          </w:rPr>
          <w:t>mschelps.org/gethelp/energy</w:t>
        </w:r>
      </w:hyperlink>
      <w:r>
        <w:rPr>
          <w:color w:val="0079C1"/>
        </w:rPr>
        <w:t> </w:t>
      </w:r>
      <w:r>
        <w:rPr>
          <w:b/>
          <w:color w:val="0079C1"/>
        </w:rPr>
        <w:t>Northwest Natural </w:t>
      </w:r>
      <w:r>
        <w:rPr>
          <w:color w:val="0079C1"/>
        </w:rPr>
        <w:t>|</w:t>
      </w:r>
      <w:r>
        <w:rPr>
          <w:color w:val="0079C1"/>
          <w:spacing w:val="36"/>
        </w:rPr>
        <w:t> </w:t>
      </w:r>
      <w:hyperlink r:id="rId40">
        <w:r>
          <w:rPr>
            <w:color w:val="0079C1"/>
            <w:u w:val="single" w:color="0079C1"/>
          </w:rPr>
          <w:t>nwnatural.com/customerservice/coronavirus</w:t>
        </w:r>
      </w:hyperlink>
    </w:p>
    <w:p>
      <w:pPr>
        <w:pStyle w:val="BodyText"/>
        <w:spacing w:before="3"/>
        <w:ind w:left="1540"/>
      </w:pPr>
      <w:r>
        <w:rPr>
          <w:b/>
          <w:color w:val="0079C1"/>
          <w:w w:val="105"/>
        </w:rPr>
        <w:t>Pacific Power </w:t>
      </w:r>
      <w:r>
        <w:rPr>
          <w:color w:val="0079C1"/>
          <w:w w:val="105"/>
        </w:rPr>
        <w:t>| </w:t>
      </w:r>
      <w:hyperlink r:id="rId41">
        <w:r>
          <w:rPr>
            <w:color w:val="0079C1"/>
            <w:w w:val="105"/>
            <w:u w:val="single" w:color="0079C1"/>
          </w:rPr>
          <w:t>pacificpower.net/about/newsroom/service-safety-covid-19</w:t>
        </w:r>
      </w:hyperlink>
    </w:p>
    <w:p>
      <w:pPr>
        <w:pStyle w:val="BodyText"/>
        <w:spacing w:before="10"/>
        <w:rPr>
          <w:sz w:val="25"/>
        </w:rPr>
      </w:pPr>
    </w:p>
    <w:p>
      <w:pPr>
        <w:spacing w:before="0"/>
        <w:ind w:left="1540" w:right="0" w:firstLine="0"/>
        <w:jc w:val="left"/>
        <w:rPr>
          <w:sz w:val="20"/>
        </w:rPr>
      </w:pPr>
      <w:r>
        <w:rPr>
          <w:b/>
          <w:color w:val="0079C1"/>
          <w:w w:val="105"/>
          <w:sz w:val="20"/>
        </w:rPr>
        <w:t>Puget Sound Energy </w:t>
      </w:r>
      <w:r>
        <w:rPr>
          <w:color w:val="0079C1"/>
          <w:w w:val="105"/>
          <w:sz w:val="20"/>
        </w:rPr>
        <w:t>| </w:t>
      </w:r>
      <w:hyperlink r:id="rId42">
        <w:r>
          <w:rPr>
            <w:color w:val="0079C1"/>
            <w:w w:val="105"/>
            <w:sz w:val="20"/>
            <w:u w:val="single" w:color="0079C1"/>
          </w:rPr>
          <w:t>pse.com</w:t>
        </w:r>
      </w:hyperlink>
    </w:p>
    <w:p>
      <w:pPr>
        <w:pStyle w:val="BodyText"/>
        <w:spacing w:before="11"/>
        <w:rPr>
          <w:sz w:val="25"/>
        </w:rPr>
      </w:pPr>
    </w:p>
    <w:p>
      <w:pPr>
        <w:spacing w:before="0"/>
        <w:ind w:left="1540" w:right="0" w:firstLine="0"/>
        <w:jc w:val="left"/>
        <w:rPr>
          <w:sz w:val="20"/>
        </w:rPr>
      </w:pPr>
      <w:r>
        <w:rPr>
          <w:b/>
          <w:color w:val="0079C1"/>
          <w:sz w:val="20"/>
        </w:rPr>
        <w:t>Washington Water </w:t>
      </w:r>
      <w:r>
        <w:rPr>
          <w:color w:val="0079C1"/>
          <w:sz w:val="20"/>
        </w:rPr>
        <w:t>| </w:t>
      </w:r>
      <w:hyperlink r:id="rId43">
        <w:r>
          <w:rPr>
            <w:color w:val="0079C1"/>
            <w:sz w:val="20"/>
            <w:u w:val="single" w:color="0079C1"/>
          </w:rPr>
          <w:t>wawater.com/latest_news/2020-0310-safe-from-coronavirus</w:t>
        </w:r>
      </w:hyperlink>
    </w:p>
    <w:p>
      <w:pPr>
        <w:pStyle w:val="BodyText"/>
        <w:spacing w:before="10"/>
        <w:rPr>
          <w:sz w:val="25"/>
        </w:rPr>
      </w:pPr>
    </w:p>
    <w:p>
      <w:pPr>
        <w:pStyle w:val="Heading3"/>
        <w:spacing w:before="1"/>
      </w:pPr>
      <w:r>
        <w:rPr>
          <w:color w:val="0079C1"/>
        </w:rPr>
        <w:t>Washington State Department of Commerce</w:t>
      </w:r>
    </w:p>
    <w:p>
      <w:pPr>
        <w:pStyle w:val="BodyText"/>
        <w:spacing w:before="35"/>
        <w:ind w:left="1540"/>
      </w:pPr>
      <w:hyperlink r:id="rId44">
        <w:r>
          <w:rPr>
            <w:color w:val="0079C1"/>
            <w:u w:val="single" w:color="0079C1"/>
          </w:rPr>
          <w:t>commerce.wa.gov/growing-the-economy/energy/low-income-home-energy-assistance</w:t>
        </w:r>
      </w:hyperlink>
    </w:p>
    <w:p>
      <w:pPr>
        <w:spacing w:after="0"/>
        <w:sectPr>
          <w:pgSz w:w="12240" w:h="15840"/>
          <w:pgMar w:header="0" w:footer="403" w:top="1500" w:bottom="600" w:left="620" w:right="600"/>
        </w:sectPr>
      </w:pPr>
    </w:p>
    <w:p>
      <w:pPr>
        <w:pStyle w:val="BodyText"/>
        <w:spacing w:before="4"/>
        <w:rPr>
          <w:sz w:val="13"/>
        </w:rPr>
      </w:pPr>
    </w:p>
    <w:p>
      <w:pPr>
        <w:pStyle w:val="Heading2"/>
        <w:spacing w:before="70"/>
      </w:pPr>
      <w:r>
        <w:rPr>
          <w:color w:val="00AEEF"/>
        </w:rPr>
        <w:t>Utilities/Energy Assistance Programs</w:t>
      </w:r>
    </w:p>
    <w:p>
      <w:pPr>
        <w:pStyle w:val="Heading2"/>
        <w:numPr>
          <w:ilvl w:val="0"/>
          <w:numId w:val="3"/>
        </w:numPr>
        <w:tabs>
          <w:tab w:pos="1828" w:val="left" w:leader="none"/>
        </w:tabs>
        <w:spacing w:line="400" w:lineRule="exact" w:before="0" w:after="0"/>
        <w:ind w:left="1828" w:right="0" w:hanging="288"/>
        <w:jc w:val="left"/>
      </w:pPr>
      <w:r>
        <w:rPr/>
        <w:pict>
          <v:shape style="position:absolute;margin-left:108pt;margin-top:21.903036pt;width:156.25pt;height:.1pt;mso-position-horizontal-relative:page;mso-position-vertical-relative:paragraph;z-index:-251635712;mso-wrap-distance-left:0;mso-wrap-distance-right:0" coordorigin="2160,438" coordsize="3125,0" path="m2160,438l5285,438e" filled="false" stroked="true" strokeweight=".5pt" strokecolor="#3b3a3b">
            <v:path arrowok="t"/>
            <v:stroke dashstyle="solid"/>
            <w10:wrap type="topAndBottom"/>
          </v:shape>
        </w:pict>
      </w:r>
      <w:r>
        <w:rPr>
          <w:color w:val="00AEEF"/>
          <w:spacing w:val="-3"/>
        </w:rPr>
        <w:t>Pierce</w:t>
      </w:r>
      <w:r>
        <w:rPr>
          <w:color w:val="00AEEF"/>
          <w:spacing w:val="26"/>
        </w:rPr>
        <w:t> </w:t>
      </w:r>
      <w:r>
        <w:rPr>
          <w:color w:val="00AEEF"/>
        </w:rPr>
        <w:t>County</w:t>
      </w:r>
    </w:p>
    <w:p>
      <w:pPr>
        <w:pStyle w:val="BodyText"/>
        <w:spacing w:before="7"/>
        <w:rPr>
          <w:sz w:val="9"/>
        </w:rPr>
      </w:pPr>
    </w:p>
    <w:p>
      <w:pPr>
        <w:pStyle w:val="BodyText"/>
        <w:spacing w:line="276" w:lineRule="auto" w:before="83"/>
        <w:ind w:left="1540" w:right="1639"/>
      </w:pPr>
      <w:r>
        <w:rPr>
          <w:color w:val="3B3A3B"/>
        </w:rPr>
        <w:t>If you’re struggling to pay utility bills, contact your provider immediately. Many providers offer emergency assistance programs.</w:t>
      </w:r>
    </w:p>
    <w:p>
      <w:pPr>
        <w:pStyle w:val="BodyText"/>
        <w:spacing w:before="10"/>
        <w:rPr>
          <w:sz w:val="22"/>
        </w:rPr>
      </w:pPr>
    </w:p>
    <w:p>
      <w:pPr>
        <w:spacing w:before="0"/>
        <w:ind w:left="1540" w:right="0" w:firstLine="0"/>
        <w:jc w:val="both"/>
        <w:rPr>
          <w:sz w:val="20"/>
        </w:rPr>
      </w:pPr>
      <w:r>
        <w:rPr>
          <w:b/>
          <w:color w:val="0079C1"/>
          <w:w w:val="105"/>
          <w:sz w:val="20"/>
        </w:rPr>
        <w:t>Energy Assistance Program </w:t>
      </w:r>
      <w:r>
        <w:rPr>
          <w:color w:val="0079C1"/>
          <w:w w:val="105"/>
          <w:sz w:val="20"/>
        </w:rPr>
        <w:t>(EAP) | </w:t>
      </w:r>
      <w:hyperlink r:id="rId45">
        <w:r>
          <w:rPr>
            <w:color w:val="0079C1"/>
            <w:w w:val="105"/>
            <w:sz w:val="20"/>
            <w:u w:val="single" w:color="0079C1"/>
          </w:rPr>
          <w:t>piercecountywa.gov/1280/Energy-Assistance</w:t>
        </w:r>
      </w:hyperlink>
    </w:p>
    <w:p>
      <w:pPr>
        <w:pStyle w:val="BodyText"/>
        <w:spacing w:line="276" w:lineRule="auto" w:before="36"/>
        <w:ind w:left="1540" w:right="2092"/>
        <w:jc w:val="both"/>
      </w:pPr>
      <w:r>
        <w:rPr>
          <w:color w:val="3B3A3B"/>
        </w:rPr>
        <w:t>The Energy Assistance Program (EAP) pays heating bills directly to utility companies for eligible applicants. Payments are based on eligible household’s fuel usage for the past     12 months and</w:t>
      </w:r>
      <w:r>
        <w:rPr>
          <w:color w:val="3B3A3B"/>
          <w:spacing w:val="42"/>
        </w:rPr>
        <w:t> </w:t>
      </w:r>
      <w:r>
        <w:rPr>
          <w:color w:val="3B3A3B"/>
        </w:rPr>
        <w:t>income.</w:t>
      </w:r>
    </w:p>
    <w:p>
      <w:pPr>
        <w:pStyle w:val="BodyText"/>
        <w:spacing w:before="9"/>
        <w:rPr>
          <w:sz w:val="22"/>
        </w:rPr>
      </w:pPr>
    </w:p>
    <w:p>
      <w:pPr>
        <w:spacing w:before="0"/>
        <w:ind w:left="1540" w:right="0" w:firstLine="0"/>
        <w:jc w:val="left"/>
        <w:rPr>
          <w:sz w:val="20"/>
        </w:rPr>
      </w:pPr>
      <w:r>
        <w:rPr>
          <w:b/>
          <w:color w:val="0079C1"/>
          <w:sz w:val="20"/>
        </w:rPr>
        <w:t>Metropolitan Development Council </w:t>
      </w:r>
      <w:r>
        <w:rPr>
          <w:color w:val="0079C1"/>
          <w:sz w:val="20"/>
        </w:rPr>
        <w:t>| (253) 383-3921 | 721 Fawcett Ave, Tacoma</w:t>
      </w:r>
    </w:p>
    <w:p>
      <w:pPr>
        <w:pStyle w:val="BodyText"/>
        <w:spacing w:line="276" w:lineRule="auto" w:before="36"/>
        <w:ind w:left="1540" w:right="1570"/>
      </w:pPr>
      <w:r>
        <w:rPr>
          <w:color w:val="3B3A3B"/>
          <w:w w:val="105"/>
        </w:rPr>
        <w:t>The Energy Assistance Program provides a one-time per program-year grant to assist eligible low-income households with heating costs. To apply, you must live within the city of Tacoma and meet the income guidelines. Payment is made directly to the heating vendor and the amount paid will be based on your last 12 months’ heating costs. Call the appointment line at (253) 572-5557 for an appointment Monday throught Friday 9am to 2pm.</w:t>
      </w:r>
    </w:p>
    <w:p>
      <w:pPr>
        <w:pStyle w:val="BodyText"/>
        <w:spacing w:before="8"/>
        <w:rPr>
          <w:sz w:val="22"/>
        </w:rPr>
      </w:pPr>
    </w:p>
    <w:p>
      <w:pPr>
        <w:spacing w:before="0"/>
        <w:ind w:left="1540" w:right="0" w:firstLine="0"/>
        <w:jc w:val="left"/>
        <w:rPr>
          <w:sz w:val="20"/>
        </w:rPr>
      </w:pPr>
      <w:r>
        <w:rPr>
          <w:b/>
          <w:color w:val="0079C1"/>
          <w:sz w:val="20"/>
        </w:rPr>
        <w:t>Tacoma Public Utilities </w:t>
      </w:r>
      <w:r>
        <w:rPr>
          <w:color w:val="0079C1"/>
          <w:sz w:val="20"/>
        </w:rPr>
        <w:t>(TPU) | (253) 502-8600 | </w:t>
      </w:r>
      <w:hyperlink r:id="rId46">
        <w:r>
          <w:rPr>
            <w:color w:val="0079C1"/>
            <w:sz w:val="20"/>
            <w:u w:val="single" w:color="0079C1"/>
          </w:rPr>
          <w:t>MyTPU.org/COVID19</w:t>
        </w:r>
      </w:hyperlink>
    </w:p>
    <w:p>
      <w:pPr>
        <w:pStyle w:val="BodyText"/>
        <w:spacing w:line="276" w:lineRule="auto" w:before="36"/>
        <w:ind w:left="1540" w:right="1798"/>
      </w:pPr>
      <w:r>
        <w:rPr>
          <w:color w:val="3B3A3B"/>
          <w:spacing w:val="-3"/>
        </w:rPr>
        <w:t>We </w:t>
      </w:r>
      <w:r>
        <w:rPr>
          <w:color w:val="3B3A3B"/>
        </w:rPr>
        <w:t>offer several options for payment assistance and will work with you to develop payment arrangements. We’ve extended our due date from 15 days to 12 weeks and can waive late fees. TPU customers who are having trouble paying their bills should  contact  Customer Service at (253) 502-8600 or (800) 752-6745 and ask about extended payment plans. The department</w:t>
      </w:r>
      <w:r>
        <w:rPr>
          <w:color w:val="3B3A3B"/>
          <w:spacing w:val="14"/>
        </w:rPr>
        <w:t> </w:t>
      </w:r>
      <w:r>
        <w:rPr>
          <w:color w:val="3B3A3B"/>
        </w:rPr>
        <w:t>is</w:t>
      </w:r>
      <w:r>
        <w:rPr>
          <w:color w:val="3B3A3B"/>
          <w:spacing w:val="14"/>
        </w:rPr>
        <w:t> </w:t>
      </w:r>
      <w:r>
        <w:rPr>
          <w:color w:val="3B3A3B"/>
        </w:rPr>
        <w:t>open</w:t>
      </w:r>
      <w:r>
        <w:rPr>
          <w:color w:val="3B3A3B"/>
          <w:spacing w:val="15"/>
        </w:rPr>
        <w:t> </w:t>
      </w:r>
      <w:r>
        <w:rPr>
          <w:color w:val="3B3A3B"/>
        </w:rPr>
        <w:t>Monday</w:t>
      </w:r>
      <w:r>
        <w:rPr>
          <w:color w:val="3B3A3B"/>
          <w:spacing w:val="14"/>
        </w:rPr>
        <w:t> </w:t>
      </w:r>
      <w:r>
        <w:rPr>
          <w:color w:val="3B3A3B"/>
        </w:rPr>
        <w:t>through</w:t>
      </w:r>
      <w:r>
        <w:rPr>
          <w:color w:val="3B3A3B"/>
          <w:spacing w:val="14"/>
        </w:rPr>
        <w:t> </w:t>
      </w:r>
      <w:r>
        <w:rPr>
          <w:color w:val="3B3A3B"/>
        </w:rPr>
        <w:t>Friday</w:t>
      </w:r>
      <w:r>
        <w:rPr>
          <w:color w:val="3B3A3B"/>
          <w:spacing w:val="15"/>
        </w:rPr>
        <w:t> </w:t>
      </w:r>
      <w:r>
        <w:rPr>
          <w:color w:val="3B3A3B"/>
        </w:rPr>
        <w:t>from</w:t>
      </w:r>
      <w:r>
        <w:rPr>
          <w:color w:val="3B3A3B"/>
          <w:spacing w:val="14"/>
        </w:rPr>
        <w:t> </w:t>
      </w:r>
      <w:r>
        <w:rPr>
          <w:color w:val="3B3A3B"/>
        </w:rPr>
        <w:t>8am</w:t>
      </w:r>
      <w:r>
        <w:rPr>
          <w:color w:val="3B3A3B"/>
          <w:spacing w:val="15"/>
        </w:rPr>
        <w:t> </w:t>
      </w:r>
      <w:r>
        <w:rPr>
          <w:color w:val="3B3A3B"/>
        </w:rPr>
        <w:t>to</w:t>
      </w:r>
      <w:r>
        <w:rPr>
          <w:color w:val="3B3A3B"/>
          <w:spacing w:val="14"/>
        </w:rPr>
        <w:t> </w:t>
      </w:r>
      <w:r>
        <w:rPr>
          <w:color w:val="3B3A3B"/>
        </w:rPr>
        <w:t>5:30pm.</w:t>
      </w:r>
    </w:p>
    <w:p>
      <w:pPr>
        <w:pStyle w:val="BodyText"/>
        <w:spacing w:before="7"/>
        <w:rPr>
          <w:sz w:val="22"/>
        </w:rPr>
      </w:pPr>
    </w:p>
    <w:p>
      <w:pPr>
        <w:pStyle w:val="Heading3"/>
      </w:pPr>
      <w:r>
        <w:rPr>
          <w:color w:val="0079C1"/>
        </w:rPr>
        <w:t>Washington State Department of Commerce</w:t>
      </w:r>
    </w:p>
    <w:p>
      <w:pPr>
        <w:pStyle w:val="BodyText"/>
        <w:spacing w:before="36"/>
        <w:ind w:left="1540"/>
      </w:pPr>
      <w:r>
        <w:rPr>
          <w:color w:val="0079C1"/>
          <w:u w:val="single" w:color="0079C1"/>
        </w:rPr>
        <w:t>commerce.wa.gov/growing-the-economy/energy/low-income-home-energy-assistance</w:t>
      </w:r>
    </w:p>
    <w:p>
      <w:pPr>
        <w:pStyle w:val="BodyText"/>
        <w:spacing w:before="11"/>
        <w:rPr>
          <w:sz w:val="25"/>
        </w:rPr>
      </w:pPr>
    </w:p>
    <w:p>
      <w:pPr>
        <w:spacing w:before="0"/>
        <w:ind w:left="1540" w:right="0" w:firstLine="0"/>
        <w:jc w:val="left"/>
        <w:rPr>
          <w:sz w:val="20"/>
        </w:rPr>
      </w:pPr>
      <w:r>
        <w:rPr>
          <w:b/>
          <w:color w:val="0079C1"/>
          <w:sz w:val="20"/>
        </w:rPr>
        <w:t>Unlimited Network </w:t>
      </w:r>
      <w:r>
        <w:rPr>
          <w:color w:val="0079C1"/>
          <w:sz w:val="20"/>
        </w:rPr>
        <w:t>| (253) 460-3134 | 2610 Sunset Dr W, University Place</w:t>
      </w:r>
    </w:p>
    <w:p>
      <w:pPr>
        <w:pStyle w:val="BodyText"/>
        <w:spacing w:line="276" w:lineRule="auto" w:before="36"/>
        <w:ind w:left="1540" w:right="1798"/>
      </w:pPr>
      <w:r>
        <w:rPr>
          <w:color w:val="3B3A3B"/>
        </w:rPr>
        <w:t>Utility Assistance for anyone who resides in the 98466 &amp; 98467. Services are not based or limited on income.</w:t>
      </w:r>
    </w:p>
    <w:p>
      <w:pPr>
        <w:pStyle w:val="BodyText"/>
        <w:rPr>
          <w:sz w:val="22"/>
        </w:rPr>
      </w:pPr>
    </w:p>
    <w:p>
      <w:pPr>
        <w:pStyle w:val="BodyText"/>
        <w:spacing w:before="11"/>
        <w:rPr>
          <w:sz w:val="30"/>
        </w:rPr>
      </w:pPr>
    </w:p>
    <w:p>
      <w:pPr>
        <w:pStyle w:val="Heading2"/>
        <w:jc w:val="both"/>
      </w:pPr>
      <w:r>
        <w:rPr>
          <w:color w:val="00AEEF"/>
        </w:rPr>
        <w:t>Utilities/Energy Assistance Programs</w:t>
      </w:r>
    </w:p>
    <w:p>
      <w:pPr>
        <w:pStyle w:val="Heading2"/>
        <w:numPr>
          <w:ilvl w:val="0"/>
          <w:numId w:val="3"/>
        </w:numPr>
        <w:tabs>
          <w:tab w:pos="1828" w:val="left" w:leader="none"/>
        </w:tabs>
        <w:spacing w:line="400" w:lineRule="exact" w:before="0" w:after="0"/>
        <w:ind w:left="1828" w:right="0" w:hanging="288"/>
        <w:jc w:val="both"/>
      </w:pPr>
      <w:r>
        <w:rPr/>
        <w:pict>
          <v:shape style="position:absolute;margin-left:108pt;margin-top:21.903051pt;width:156.25pt;height:.1pt;mso-position-horizontal-relative:page;mso-position-vertical-relative:paragraph;z-index:-251634688;mso-wrap-distance-left:0;mso-wrap-distance-right:0" coordorigin="2160,438" coordsize="3125,0" path="m2160,438l5285,438e" filled="false" stroked="true" strokeweight=".5pt" strokecolor="#3b3a3b">
            <v:path arrowok="t"/>
            <v:stroke dashstyle="solid"/>
            <w10:wrap type="topAndBottom"/>
          </v:shape>
        </w:pict>
      </w:r>
      <w:r>
        <w:rPr>
          <w:color w:val="00AEEF"/>
        </w:rPr>
        <w:t>Snohomish</w:t>
      </w:r>
      <w:r>
        <w:rPr>
          <w:color w:val="00AEEF"/>
          <w:spacing w:val="25"/>
        </w:rPr>
        <w:t> </w:t>
      </w:r>
      <w:r>
        <w:rPr>
          <w:color w:val="00AEEF"/>
        </w:rPr>
        <w:t>County</w:t>
      </w:r>
    </w:p>
    <w:p>
      <w:pPr>
        <w:pStyle w:val="BodyText"/>
        <w:spacing w:before="7"/>
        <w:rPr>
          <w:sz w:val="9"/>
        </w:rPr>
      </w:pPr>
    </w:p>
    <w:p>
      <w:pPr>
        <w:pStyle w:val="BodyText"/>
        <w:spacing w:line="276" w:lineRule="auto" w:before="83"/>
        <w:ind w:left="1540" w:right="1639"/>
      </w:pPr>
      <w:r>
        <w:rPr>
          <w:color w:val="3B3A3B"/>
        </w:rPr>
        <w:t>If you’re struggling to pay utility bills, contact your provider immediately. Many providers offer emergency assistance programs.</w:t>
      </w:r>
    </w:p>
    <w:p>
      <w:pPr>
        <w:pStyle w:val="BodyText"/>
        <w:spacing w:before="10"/>
        <w:rPr>
          <w:sz w:val="22"/>
        </w:rPr>
      </w:pPr>
    </w:p>
    <w:p>
      <w:pPr>
        <w:spacing w:before="0"/>
        <w:ind w:left="1540" w:right="0" w:firstLine="0"/>
        <w:jc w:val="left"/>
        <w:rPr>
          <w:sz w:val="20"/>
        </w:rPr>
      </w:pPr>
      <w:r>
        <w:rPr>
          <w:b/>
          <w:color w:val="0079C1"/>
          <w:sz w:val="20"/>
        </w:rPr>
        <w:t>Domestic Violence Services of Snohomish County </w:t>
      </w:r>
      <w:r>
        <w:rPr>
          <w:color w:val="0079C1"/>
          <w:sz w:val="20"/>
        </w:rPr>
        <w:t>| (425) 259-2827</w:t>
      </w:r>
    </w:p>
    <w:p>
      <w:pPr>
        <w:pStyle w:val="BodyText"/>
        <w:spacing w:line="276" w:lineRule="auto" w:before="36"/>
        <w:ind w:left="1540" w:right="1901"/>
      </w:pPr>
      <w:r>
        <w:rPr>
          <w:color w:val="3B3A3B"/>
        </w:rPr>
        <w:t>The agency helps mostly women, refugees and children fleeing, or that are surviving, violence.   They offer free transportation to transitional housing or shelters as well as rent   or</w:t>
      </w:r>
      <w:r>
        <w:rPr>
          <w:color w:val="3B3A3B"/>
          <w:spacing w:val="21"/>
        </w:rPr>
        <w:t> </w:t>
      </w:r>
      <w:r>
        <w:rPr>
          <w:color w:val="3B3A3B"/>
        </w:rPr>
        <w:t>mortgage</w:t>
      </w:r>
      <w:r>
        <w:rPr>
          <w:color w:val="3B3A3B"/>
          <w:spacing w:val="22"/>
        </w:rPr>
        <w:t> </w:t>
      </w:r>
      <w:r>
        <w:rPr>
          <w:color w:val="3B3A3B"/>
        </w:rPr>
        <w:t>help.</w:t>
      </w:r>
      <w:r>
        <w:rPr>
          <w:color w:val="3B3A3B"/>
          <w:spacing w:val="21"/>
        </w:rPr>
        <w:t> </w:t>
      </w:r>
      <w:r>
        <w:rPr>
          <w:color w:val="3B3A3B"/>
        </w:rPr>
        <w:t>Funds</w:t>
      </w:r>
      <w:r>
        <w:rPr>
          <w:color w:val="3B3A3B"/>
          <w:spacing w:val="22"/>
        </w:rPr>
        <w:t> </w:t>
      </w:r>
      <w:r>
        <w:rPr>
          <w:color w:val="3B3A3B"/>
        </w:rPr>
        <w:t>may</w:t>
      </w:r>
      <w:r>
        <w:rPr>
          <w:color w:val="3B3A3B"/>
          <w:spacing w:val="21"/>
        </w:rPr>
        <w:t> </w:t>
      </w:r>
      <w:r>
        <w:rPr>
          <w:color w:val="3B3A3B"/>
        </w:rPr>
        <w:t>help</w:t>
      </w:r>
      <w:r>
        <w:rPr>
          <w:color w:val="3B3A3B"/>
          <w:spacing w:val="22"/>
        </w:rPr>
        <w:t> </w:t>
      </w:r>
      <w:r>
        <w:rPr>
          <w:color w:val="3B3A3B"/>
        </w:rPr>
        <w:t>pay</w:t>
      </w:r>
      <w:r>
        <w:rPr>
          <w:color w:val="3B3A3B"/>
          <w:spacing w:val="22"/>
        </w:rPr>
        <w:t> </w:t>
      </w:r>
      <w:r>
        <w:rPr>
          <w:color w:val="3B3A3B"/>
        </w:rPr>
        <w:t>security</w:t>
      </w:r>
      <w:r>
        <w:rPr>
          <w:color w:val="3B3A3B"/>
          <w:spacing w:val="21"/>
        </w:rPr>
        <w:t> </w:t>
      </w:r>
      <w:r>
        <w:rPr>
          <w:color w:val="3B3A3B"/>
        </w:rPr>
        <w:t>or</w:t>
      </w:r>
      <w:r>
        <w:rPr>
          <w:color w:val="3B3A3B"/>
          <w:spacing w:val="22"/>
        </w:rPr>
        <w:t> </w:t>
      </w:r>
      <w:r>
        <w:rPr>
          <w:color w:val="3B3A3B"/>
        </w:rPr>
        <w:t>utility</w:t>
      </w:r>
      <w:r>
        <w:rPr>
          <w:color w:val="3B3A3B"/>
          <w:spacing w:val="21"/>
        </w:rPr>
        <w:t> </w:t>
      </w:r>
      <w:r>
        <w:rPr>
          <w:color w:val="3B3A3B"/>
        </w:rPr>
        <w:t>deposits</w:t>
      </w:r>
      <w:r>
        <w:rPr>
          <w:color w:val="3B3A3B"/>
          <w:spacing w:val="22"/>
        </w:rPr>
        <w:t> </w:t>
      </w:r>
      <w:r>
        <w:rPr>
          <w:color w:val="3B3A3B"/>
        </w:rPr>
        <w:t>as</w:t>
      </w:r>
      <w:r>
        <w:rPr>
          <w:color w:val="3B3A3B"/>
          <w:spacing w:val="22"/>
        </w:rPr>
        <w:t> </w:t>
      </w:r>
      <w:r>
        <w:rPr>
          <w:color w:val="3B3A3B"/>
        </w:rPr>
        <w:t>well</w:t>
      </w:r>
      <w:r>
        <w:rPr>
          <w:color w:val="3B3A3B"/>
          <w:spacing w:val="21"/>
        </w:rPr>
        <w:t> </w:t>
      </w:r>
      <w:r>
        <w:rPr>
          <w:color w:val="3B3A3B"/>
        </w:rPr>
        <w:t>on</w:t>
      </w:r>
      <w:r>
        <w:rPr>
          <w:color w:val="3B3A3B"/>
          <w:spacing w:val="22"/>
        </w:rPr>
        <w:t> </w:t>
      </w:r>
      <w:r>
        <w:rPr>
          <w:color w:val="3B3A3B"/>
        </w:rPr>
        <w:t>a</w:t>
      </w:r>
      <w:r>
        <w:rPr>
          <w:color w:val="3B3A3B"/>
          <w:spacing w:val="21"/>
        </w:rPr>
        <w:t> </w:t>
      </w:r>
      <w:r>
        <w:rPr>
          <w:color w:val="3B3A3B"/>
        </w:rPr>
        <w:t>safe</w:t>
      </w:r>
      <w:r>
        <w:rPr>
          <w:color w:val="3B3A3B"/>
          <w:spacing w:val="22"/>
        </w:rPr>
        <w:t> </w:t>
      </w:r>
      <w:r>
        <w:rPr>
          <w:color w:val="3B3A3B"/>
        </w:rPr>
        <w:t>home.</w:t>
      </w:r>
    </w:p>
    <w:p>
      <w:pPr>
        <w:spacing w:after="0" w:line="276" w:lineRule="auto"/>
        <w:sectPr>
          <w:pgSz w:w="12240" w:h="15840"/>
          <w:pgMar w:header="0" w:footer="403" w:top="1500" w:bottom="600" w:left="620" w:right="600"/>
        </w:sectPr>
      </w:pPr>
    </w:p>
    <w:p>
      <w:pPr>
        <w:pStyle w:val="BodyText"/>
        <w:spacing w:before="8"/>
        <w:rPr>
          <w:sz w:val="15"/>
        </w:rPr>
      </w:pPr>
    </w:p>
    <w:p>
      <w:pPr>
        <w:pStyle w:val="Heading3"/>
        <w:spacing w:before="88"/>
        <w:rPr>
          <w:b w:val="0"/>
        </w:rPr>
      </w:pPr>
      <w:r>
        <w:rPr>
          <w:color w:val="0079C1"/>
          <w:w w:val="105"/>
        </w:rPr>
        <w:t>DSHS Rental Assistance and the HEN program </w:t>
      </w:r>
      <w:r>
        <w:rPr>
          <w:b w:val="0"/>
          <w:color w:val="0079C1"/>
          <w:w w:val="105"/>
        </w:rPr>
        <w:t>| Dial 211</w:t>
      </w:r>
    </w:p>
    <w:p>
      <w:pPr>
        <w:pStyle w:val="BodyText"/>
        <w:spacing w:line="276" w:lineRule="auto" w:before="35"/>
        <w:ind w:left="1540" w:right="1798"/>
      </w:pPr>
      <w:r>
        <w:rPr>
          <w:color w:val="3B3A3B"/>
          <w:w w:val="105"/>
        </w:rPr>
        <w:t>This service can provide help for rent as well as utilities and address affordable housing issues in Snohomish County.</w:t>
      </w:r>
    </w:p>
    <w:p>
      <w:pPr>
        <w:pStyle w:val="BodyText"/>
        <w:spacing w:before="10"/>
        <w:rPr>
          <w:sz w:val="22"/>
        </w:rPr>
      </w:pPr>
    </w:p>
    <w:p>
      <w:pPr>
        <w:spacing w:line="276" w:lineRule="auto" w:before="0"/>
        <w:ind w:left="1540" w:right="4151" w:firstLine="0"/>
        <w:jc w:val="left"/>
        <w:rPr>
          <w:sz w:val="20"/>
        </w:rPr>
      </w:pPr>
      <w:r>
        <w:rPr>
          <w:b/>
          <w:color w:val="0079C1"/>
          <w:sz w:val="20"/>
        </w:rPr>
        <w:t>Saint Vincent De Paul - Snohomish Co. Council </w:t>
      </w:r>
      <w:r>
        <w:rPr>
          <w:color w:val="0079C1"/>
          <w:sz w:val="20"/>
        </w:rPr>
        <w:t>| (425) 355-3505 6424 Broadway Ave, Everett, WA, 98213</w:t>
      </w:r>
    </w:p>
    <w:p>
      <w:pPr>
        <w:pStyle w:val="BodyText"/>
        <w:spacing w:line="276" w:lineRule="auto"/>
        <w:ind w:left="1540" w:right="1869"/>
      </w:pPr>
      <w:r>
        <w:rPr>
          <w:color w:val="3B3A3B"/>
        </w:rPr>
        <w:t>Can help meet critical needs. Offers furniture (including delivery), assistance for paying rent      or utilities, or even medications. In some cases, this charity will issue a loan as a form of rent-    al</w:t>
      </w:r>
      <w:r>
        <w:rPr>
          <w:color w:val="3B3A3B"/>
          <w:spacing w:val="15"/>
        </w:rPr>
        <w:t> </w:t>
      </w:r>
      <w:r>
        <w:rPr>
          <w:color w:val="3B3A3B"/>
        </w:rPr>
        <w:t>help.</w:t>
      </w:r>
      <w:r>
        <w:rPr>
          <w:color w:val="3B3A3B"/>
          <w:spacing w:val="15"/>
        </w:rPr>
        <w:t> </w:t>
      </w:r>
      <w:r>
        <w:rPr>
          <w:color w:val="3B3A3B"/>
        </w:rPr>
        <w:t>Or</w:t>
      </w:r>
      <w:r>
        <w:rPr>
          <w:color w:val="3B3A3B"/>
          <w:spacing w:val="15"/>
        </w:rPr>
        <w:t> </w:t>
      </w:r>
      <w:r>
        <w:rPr>
          <w:color w:val="3B3A3B"/>
        </w:rPr>
        <w:t>find</w:t>
      </w:r>
      <w:r>
        <w:rPr>
          <w:color w:val="3B3A3B"/>
          <w:spacing w:val="15"/>
        </w:rPr>
        <w:t> </w:t>
      </w:r>
      <w:r>
        <w:rPr>
          <w:color w:val="3B3A3B"/>
        </w:rPr>
        <w:t>more</w:t>
      </w:r>
      <w:r>
        <w:rPr>
          <w:color w:val="3B3A3B"/>
          <w:spacing w:val="15"/>
        </w:rPr>
        <w:t> </w:t>
      </w:r>
      <w:r>
        <w:rPr>
          <w:color w:val="3B3A3B"/>
        </w:rPr>
        <w:t>details</w:t>
      </w:r>
      <w:r>
        <w:rPr>
          <w:color w:val="3B3A3B"/>
          <w:spacing w:val="15"/>
        </w:rPr>
        <w:t> </w:t>
      </w:r>
      <w:r>
        <w:rPr>
          <w:color w:val="3B3A3B"/>
        </w:rPr>
        <w:t>on</w:t>
      </w:r>
      <w:r>
        <w:rPr>
          <w:color w:val="3B3A3B"/>
          <w:spacing w:val="15"/>
        </w:rPr>
        <w:t> </w:t>
      </w:r>
      <w:r>
        <w:rPr>
          <w:color w:val="3B3A3B"/>
        </w:rPr>
        <w:t>Snohomish</w:t>
      </w:r>
      <w:r>
        <w:rPr>
          <w:color w:val="3B3A3B"/>
          <w:spacing w:val="15"/>
        </w:rPr>
        <w:t> </w:t>
      </w:r>
      <w:r>
        <w:rPr>
          <w:color w:val="3B3A3B"/>
        </w:rPr>
        <w:t>County</w:t>
      </w:r>
      <w:r>
        <w:rPr>
          <w:color w:val="3B3A3B"/>
          <w:spacing w:val="15"/>
        </w:rPr>
        <w:t> </w:t>
      </w:r>
      <w:r>
        <w:rPr>
          <w:color w:val="3B3A3B"/>
        </w:rPr>
        <w:t>St.</w:t>
      </w:r>
      <w:r>
        <w:rPr>
          <w:color w:val="3B3A3B"/>
          <w:spacing w:val="15"/>
        </w:rPr>
        <w:t> </w:t>
      </w:r>
      <w:r>
        <w:rPr>
          <w:color w:val="3B3A3B"/>
        </w:rPr>
        <w:t>Vincent</w:t>
      </w:r>
      <w:r>
        <w:rPr>
          <w:color w:val="3B3A3B"/>
          <w:spacing w:val="15"/>
        </w:rPr>
        <w:t> </w:t>
      </w:r>
      <w:r>
        <w:rPr>
          <w:color w:val="3B3A3B"/>
        </w:rPr>
        <w:t>rent</w:t>
      </w:r>
      <w:r>
        <w:rPr>
          <w:color w:val="3B3A3B"/>
          <w:spacing w:val="15"/>
        </w:rPr>
        <w:t> </w:t>
      </w:r>
      <w:r>
        <w:rPr>
          <w:color w:val="3B3A3B"/>
        </w:rPr>
        <w:t>programs.</w:t>
      </w:r>
    </w:p>
    <w:p>
      <w:pPr>
        <w:pStyle w:val="BodyText"/>
        <w:spacing w:before="8"/>
        <w:rPr>
          <w:sz w:val="22"/>
        </w:rPr>
      </w:pPr>
    </w:p>
    <w:p>
      <w:pPr>
        <w:pStyle w:val="Heading3"/>
      </w:pPr>
      <w:r>
        <w:rPr>
          <w:color w:val="0079C1"/>
        </w:rPr>
        <w:t>Snohomish County HUD</w:t>
      </w:r>
    </w:p>
    <w:p>
      <w:pPr>
        <w:pStyle w:val="BodyText"/>
        <w:spacing w:line="276" w:lineRule="auto" w:before="36"/>
        <w:ind w:left="1540" w:right="1777"/>
      </w:pPr>
      <w:r>
        <w:rPr>
          <w:color w:val="3B3A3B"/>
        </w:rPr>
        <w:t>Grants for homeless prevention are distributed to local non-profits. The money is provided for rent, utilities, and security deposits. HPRP also provide emergency money for rehousing into  low income apartments, and there may be rental deposits or free motel vouchers provided. More</w:t>
      </w:r>
      <w:r>
        <w:rPr>
          <w:color w:val="3B3A3B"/>
          <w:spacing w:val="14"/>
        </w:rPr>
        <w:t> </w:t>
      </w:r>
      <w:r>
        <w:rPr>
          <w:color w:val="3B3A3B"/>
        </w:rPr>
        <w:t>on</w:t>
      </w:r>
      <w:r>
        <w:rPr>
          <w:color w:val="3B3A3B"/>
          <w:spacing w:val="15"/>
        </w:rPr>
        <w:t> </w:t>
      </w:r>
      <w:r>
        <w:rPr>
          <w:color w:val="3B3A3B"/>
        </w:rPr>
        <w:t>Snohomish</w:t>
      </w:r>
      <w:r>
        <w:rPr>
          <w:color w:val="3B3A3B"/>
          <w:spacing w:val="14"/>
        </w:rPr>
        <w:t> </w:t>
      </w:r>
      <w:r>
        <w:rPr>
          <w:color w:val="3B3A3B"/>
        </w:rPr>
        <w:t>County</w:t>
      </w:r>
      <w:r>
        <w:rPr>
          <w:color w:val="3B3A3B"/>
          <w:spacing w:val="15"/>
        </w:rPr>
        <w:t> </w:t>
      </w:r>
      <w:r>
        <w:rPr>
          <w:color w:val="3B3A3B"/>
        </w:rPr>
        <w:t>eviction</w:t>
      </w:r>
      <w:r>
        <w:rPr>
          <w:color w:val="3B3A3B"/>
          <w:spacing w:val="14"/>
        </w:rPr>
        <w:t> </w:t>
      </w:r>
      <w:r>
        <w:rPr>
          <w:color w:val="3B3A3B"/>
        </w:rPr>
        <w:t>and</w:t>
      </w:r>
      <w:r>
        <w:rPr>
          <w:color w:val="3B3A3B"/>
          <w:spacing w:val="15"/>
        </w:rPr>
        <w:t> </w:t>
      </w:r>
      <w:r>
        <w:rPr>
          <w:color w:val="3B3A3B"/>
        </w:rPr>
        <w:t>rehousing</w:t>
      </w:r>
      <w:r>
        <w:rPr>
          <w:color w:val="3B3A3B"/>
          <w:spacing w:val="14"/>
        </w:rPr>
        <w:t> </w:t>
      </w:r>
      <w:r>
        <w:rPr>
          <w:color w:val="3B3A3B"/>
        </w:rPr>
        <w:t>help.</w:t>
      </w:r>
    </w:p>
    <w:p>
      <w:pPr>
        <w:pStyle w:val="BodyText"/>
        <w:spacing w:before="8"/>
        <w:rPr>
          <w:sz w:val="22"/>
        </w:rPr>
      </w:pPr>
    </w:p>
    <w:p>
      <w:pPr>
        <w:spacing w:before="0"/>
        <w:ind w:left="1540" w:right="0" w:firstLine="0"/>
        <w:jc w:val="left"/>
        <w:rPr>
          <w:sz w:val="20"/>
        </w:rPr>
      </w:pPr>
      <w:r>
        <w:rPr>
          <w:b/>
          <w:color w:val="0079C1"/>
          <w:sz w:val="20"/>
        </w:rPr>
        <w:t>Snohomish County Public Utilities District (PUD) </w:t>
      </w:r>
      <w:r>
        <w:rPr>
          <w:color w:val="0079C1"/>
          <w:sz w:val="20"/>
        </w:rPr>
        <w:t>| (425) 783-1000 | </w:t>
      </w:r>
      <w:hyperlink r:id="rId47">
        <w:r>
          <w:rPr>
            <w:color w:val="0079C1"/>
            <w:sz w:val="20"/>
            <w:u w:val="single" w:color="0079C1"/>
          </w:rPr>
          <w:t>snopud.com</w:t>
        </w:r>
      </w:hyperlink>
    </w:p>
    <w:p>
      <w:pPr>
        <w:pStyle w:val="BodyText"/>
        <w:spacing w:line="276" w:lineRule="auto" w:before="36"/>
        <w:ind w:left="1540" w:right="1777"/>
      </w:pPr>
      <w:r>
        <w:rPr>
          <w:color w:val="3B3A3B"/>
        </w:rPr>
        <w:t>The PUD wants to help each customer with his/her individual needs. Any customer in need  can call PUD Customer Service at (425) 783-1000 and representatives can help make pay- ment arrangements. The PUD will not disconnect customers for late payment at this time     but</w:t>
      </w:r>
      <w:r>
        <w:rPr>
          <w:color w:val="3B3A3B"/>
          <w:spacing w:val="18"/>
        </w:rPr>
        <w:t> </w:t>
      </w:r>
      <w:r>
        <w:rPr>
          <w:color w:val="3B3A3B"/>
        </w:rPr>
        <w:t>advises</w:t>
      </w:r>
      <w:r>
        <w:rPr>
          <w:color w:val="3B3A3B"/>
          <w:spacing w:val="19"/>
        </w:rPr>
        <w:t> </w:t>
      </w:r>
      <w:r>
        <w:rPr>
          <w:color w:val="3B3A3B"/>
        </w:rPr>
        <w:t>customers</w:t>
      </w:r>
      <w:r>
        <w:rPr>
          <w:color w:val="3B3A3B"/>
          <w:spacing w:val="19"/>
        </w:rPr>
        <w:t> </w:t>
      </w:r>
      <w:r>
        <w:rPr>
          <w:color w:val="3B3A3B"/>
        </w:rPr>
        <w:t>to</w:t>
      </w:r>
      <w:r>
        <w:rPr>
          <w:color w:val="3B3A3B"/>
          <w:spacing w:val="19"/>
        </w:rPr>
        <w:t> </w:t>
      </w:r>
      <w:r>
        <w:rPr>
          <w:color w:val="3B3A3B"/>
        </w:rPr>
        <w:t>continue</w:t>
      </w:r>
      <w:r>
        <w:rPr>
          <w:color w:val="3B3A3B"/>
          <w:spacing w:val="18"/>
        </w:rPr>
        <w:t> </w:t>
      </w:r>
      <w:r>
        <w:rPr>
          <w:color w:val="3B3A3B"/>
        </w:rPr>
        <w:t>regular</w:t>
      </w:r>
      <w:r>
        <w:rPr>
          <w:color w:val="3B3A3B"/>
          <w:spacing w:val="19"/>
        </w:rPr>
        <w:t> </w:t>
      </w:r>
      <w:r>
        <w:rPr>
          <w:color w:val="3B3A3B"/>
        </w:rPr>
        <w:t>payments</w:t>
      </w:r>
      <w:r>
        <w:rPr>
          <w:color w:val="3B3A3B"/>
          <w:spacing w:val="19"/>
        </w:rPr>
        <w:t> </w:t>
      </w:r>
      <w:r>
        <w:rPr>
          <w:color w:val="3B3A3B"/>
        </w:rPr>
        <w:t>to</w:t>
      </w:r>
      <w:r>
        <w:rPr>
          <w:color w:val="3B3A3B"/>
          <w:spacing w:val="19"/>
        </w:rPr>
        <w:t> </w:t>
      </w:r>
      <w:r>
        <w:rPr>
          <w:color w:val="3B3A3B"/>
        </w:rPr>
        <w:t>avoid</w:t>
      </w:r>
      <w:r>
        <w:rPr>
          <w:color w:val="3B3A3B"/>
          <w:spacing w:val="18"/>
        </w:rPr>
        <w:t> </w:t>
      </w:r>
      <w:r>
        <w:rPr>
          <w:color w:val="3B3A3B"/>
        </w:rPr>
        <w:t>falling</w:t>
      </w:r>
      <w:r>
        <w:rPr>
          <w:color w:val="3B3A3B"/>
          <w:spacing w:val="19"/>
        </w:rPr>
        <w:t> </w:t>
      </w:r>
      <w:r>
        <w:rPr>
          <w:color w:val="3B3A3B"/>
        </w:rPr>
        <w:t>behind.</w:t>
      </w:r>
      <w:r>
        <w:rPr>
          <w:color w:val="3B3A3B"/>
          <w:spacing w:val="19"/>
        </w:rPr>
        <w:t> </w:t>
      </w:r>
      <w:r>
        <w:rPr>
          <w:color w:val="3B3A3B"/>
        </w:rPr>
        <w:t>The</w:t>
      </w:r>
      <w:r>
        <w:rPr>
          <w:color w:val="3B3A3B"/>
          <w:spacing w:val="19"/>
        </w:rPr>
        <w:t> </w:t>
      </w:r>
      <w:r>
        <w:rPr>
          <w:color w:val="3B3A3B"/>
        </w:rPr>
        <w:t>PUD</w:t>
      </w:r>
      <w:r>
        <w:rPr>
          <w:color w:val="3B3A3B"/>
          <w:spacing w:val="18"/>
        </w:rPr>
        <w:t> </w:t>
      </w:r>
      <w:r>
        <w:rPr>
          <w:color w:val="3B3A3B"/>
        </w:rPr>
        <w:t>offers</w:t>
      </w:r>
    </w:p>
    <w:p>
      <w:pPr>
        <w:pStyle w:val="BodyText"/>
        <w:spacing w:line="276" w:lineRule="auto"/>
        <w:ind w:left="1540" w:right="1798"/>
      </w:pPr>
      <w:r>
        <w:rPr>
          <w:color w:val="3B3A3B"/>
        </w:rPr>
        <w:t>discount programs for income-qualified customers. These programs include provisions to help   in situations of sudden job</w:t>
      </w:r>
      <w:r>
        <w:rPr>
          <w:color w:val="3B3A3B"/>
          <w:spacing w:val="25"/>
        </w:rPr>
        <w:t> </w:t>
      </w:r>
      <w:r>
        <w:rPr>
          <w:color w:val="3B3A3B"/>
        </w:rPr>
        <w:t>loss.</w:t>
      </w:r>
    </w:p>
    <w:p>
      <w:pPr>
        <w:pStyle w:val="BodyText"/>
        <w:spacing w:before="7"/>
        <w:rPr>
          <w:sz w:val="22"/>
        </w:rPr>
      </w:pPr>
    </w:p>
    <w:p>
      <w:pPr>
        <w:pStyle w:val="Heading3"/>
      </w:pPr>
      <w:r>
        <w:rPr>
          <w:color w:val="0079C1"/>
        </w:rPr>
        <w:t>Washington State Department of Commerce</w:t>
      </w:r>
    </w:p>
    <w:p>
      <w:pPr>
        <w:pStyle w:val="BodyText"/>
        <w:spacing w:before="36"/>
        <w:ind w:left="1540"/>
      </w:pPr>
      <w:r>
        <w:rPr>
          <w:color w:val="0079C1"/>
          <w:u w:val="single" w:color="0079C1"/>
        </w:rPr>
        <w:t>commerce.wa.gov/growing-the-economy/energy/low-income-home-energy-assistance</w:t>
      </w:r>
    </w:p>
    <w:p>
      <w:pPr>
        <w:pStyle w:val="BodyText"/>
        <w:rPr>
          <w:sz w:val="22"/>
        </w:rPr>
      </w:pPr>
    </w:p>
    <w:p>
      <w:pPr>
        <w:pStyle w:val="BodyText"/>
        <w:rPr>
          <w:sz w:val="22"/>
        </w:rPr>
      </w:pPr>
    </w:p>
    <w:p>
      <w:pPr>
        <w:pStyle w:val="Heading2"/>
        <w:spacing w:before="146"/>
      </w:pPr>
      <w:r>
        <w:rPr>
          <w:color w:val="00AEEF"/>
          <w:w w:val="105"/>
        </w:rPr>
        <w:t>Food Assistance Programs</w:t>
      </w:r>
    </w:p>
    <w:p>
      <w:pPr>
        <w:pStyle w:val="Heading2"/>
        <w:numPr>
          <w:ilvl w:val="0"/>
          <w:numId w:val="3"/>
        </w:numPr>
        <w:tabs>
          <w:tab w:pos="1828" w:val="left" w:leader="none"/>
        </w:tabs>
        <w:spacing w:line="400" w:lineRule="exact" w:before="0" w:after="0"/>
        <w:ind w:left="1828" w:right="0" w:hanging="288"/>
        <w:jc w:val="left"/>
      </w:pPr>
      <w:r>
        <w:rPr/>
        <w:pict>
          <v:shape style="position:absolute;margin-left:108pt;margin-top:21.903133pt;width:156.25pt;height:.1pt;mso-position-horizontal-relative:page;mso-position-vertical-relative:paragraph;z-index:-251633664;mso-wrap-distance-left:0;mso-wrap-distance-right:0" coordorigin="2160,438" coordsize="3125,0" path="m2160,438l5285,438e" filled="false" stroked="true" strokeweight=".5pt" strokecolor="#3b3a3b">
            <v:path arrowok="t"/>
            <v:stroke dashstyle="solid"/>
            <w10:wrap type="topAndBottom"/>
          </v:shape>
        </w:pict>
      </w:r>
      <w:r>
        <w:rPr>
          <w:color w:val="00AEEF"/>
          <w:spacing w:val="-3"/>
        </w:rPr>
        <w:t>Pierce</w:t>
      </w:r>
      <w:r>
        <w:rPr>
          <w:color w:val="00AEEF"/>
          <w:spacing w:val="26"/>
        </w:rPr>
        <w:t> </w:t>
      </w:r>
      <w:r>
        <w:rPr>
          <w:color w:val="00AEEF"/>
        </w:rPr>
        <w:t>County</w:t>
      </w:r>
    </w:p>
    <w:p>
      <w:pPr>
        <w:pStyle w:val="BodyText"/>
        <w:spacing w:before="3"/>
        <w:rPr>
          <w:sz w:val="9"/>
        </w:rPr>
      </w:pPr>
    </w:p>
    <w:p>
      <w:pPr>
        <w:spacing w:before="87"/>
        <w:ind w:left="1540" w:right="0" w:firstLine="0"/>
        <w:jc w:val="left"/>
        <w:rPr>
          <w:sz w:val="20"/>
        </w:rPr>
      </w:pPr>
      <w:r>
        <w:rPr>
          <w:b/>
          <w:color w:val="0079C1"/>
          <w:sz w:val="20"/>
        </w:rPr>
        <w:t>Workforce Central </w:t>
      </w:r>
      <w:r>
        <w:rPr>
          <w:color w:val="0079C1"/>
          <w:sz w:val="20"/>
        </w:rPr>
        <w:t>| </w:t>
      </w:r>
      <w:hyperlink r:id="rId48">
        <w:r>
          <w:rPr>
            <w:color w:val="0079C1"/>
            <w:sz w:val="20"/>
            <w:u w:val="single" w:color="0079C1"/>
          </w:rPr>
          <w:t>workforce-central.org/2020/03/11/covid-19-information-and-updates</w:t>
        </w:r>
      </w:hyperlink>
    </w:p>
    <w:p>
      <w:pPr>
        <w:pStyle w:val="ListParagraph"/>
        <w:numPr>
          <w:ilvl w:val="0"/>
          <w:numId w:val="2"/>
        </w:numPr>
        <w:tabs>
          <w:tab w:pos="1810" w:val="left" w:leader="none"/>
        </w:tabs>
        <w:spacing w:line="276" w:lineRule="auto" w:before="36" w:after="0"/>
        <w:ind w:left="1810" w:right="2268" w:hanging="270"/>
        <w:jc w:val="left"/>
        <w:rPr>
          <w:sz w:val="20"/>
        </w:rPr>
      </w:pPr>
      <w:r>
        <w:rPr>
          <w:color w:val="3B3A3B"/>
          <w:sz w:val="20"/>
        </w:rPr>
        <w:t>Free breakfast and lunch locations for students affected by </w:t>
      </w:r>
      <w:r>
        <w:rPr>
          <w:color w:val="3B3A3B"/>
          <w:spacing w:val="-3"/>
          <w:sz w:val="20"/>
        </w:rPr>
        <w:t>Tacoma </w:t>
      </w:r>
      <w:r>
        <w:rPr>
          <w:color w:val="3B3A3B"/>
          <w:sz w:val="20"/>
        </w:rPr>
        <w:t>Public Schools closures</w:t>
      </w:r>
    </w:p>
    <w:p>
      <w:pPr>
        <w:pStyle w:val="ListParagraph"/>
        <w:numPr>
          <w:ilvl w:val="0"/>
          <w:numId w:val="2"/>
        </w:numPr>
        <w:tabs>
          <w:tab w:pos="1810" w:val="left" w:leader="none"/>
        </w:tabs>
        <w:spacing w:line="276" w:lineRule="auto" w:before="0" w:after="0"/>
        <w:ind w:left="1810" w:right="1965" w:hanging="270"/>
        <w:jc w:val="left"/>
        <w:rPr>
          <w:sz w:val="20"/>
        </w:rPr>
      </w:pPr>
      <w:r>
        <w:rPr>
          <w:color w:val="3B3A3B"/>
          <w:sz w:val="20"/>
        </w:rPr>
        <w:t>Food and supplies delivery for those who are sick, quarantined, immunocompromised  or</w:t>
      </w:r>
      <w:r>
        <w:rPr>
          <w:color w:val="3B3A3B"/>
          <w:spacing w:val="14"/>
          <w:sz w:val="20"/>
        </w:rPr>
        <w:t> </w:t>
      </w:r>
      <w:r>
        <w:rPr>
          <w:color w:val="3B3A3B"/>
          <w:sz w:val="20"/>
        </w:rPr>
        <w:t>elderly</w:t>
      </w:r>
    </w:p>
    <w:p>
      <w:pPr>
        <w:pStyle w:val="ListParagraph"/>
        <w:numPr>
          <w:ilvl w:val="0"/>
          <w:numId w:val="2"/>
        </w:numPr>
        <w:tabs>
          <w:tab w:pos="1810" w:val="left" w:leader="none"/>
        </w:tabs>
        <w:spacing w:line="243" w:lineRule="exact" w:before="0" w:after="0"/>
        <w:ind w:left="1810" w:right="0" w:hanging="270"/>
        <w:jc w:val="left"/>
        <w:rPr>
          <w:sz w:val="20"/>
        </w:rPr>
      </w:pPr>
      <w:r>
        <w:rPr>
          <w:color w:val="3B3A3B"/>
          <w:sz w:val="20"/>
        </w:rPr>
        <w:t>Food</w:t>
      </w:r>
      <w:r>
        <w:rPr>
          <w:color w:val="3B3A3B"/>
          <w:spacing w:val="15"/>
          <w:sz w:val="20"/>
        </w:rPr>
        <w:t> </w:t>
      </w:r>
      <w:r>
        <w:rPr>
          <w:color w:val="3B3A3B"/>
          <w:sz w:val="20"/>
        </w:rPr>
        <w:t>pantry</w:t>
      </w:r>
      <w:r>
        <w:rPr>
          <w:color w:val="3B3A3B"/>
          <w:spacing w:val="16"/>
          <w:sz w:val="20"/>
        </w:rPr>
        <w:t> </w:t>
      </w:r>
      <w:r>
        <w:rPr>
          <w:color w:val="3B3A3B"/>
          <w:sz w:val="20"/>
        </w:rPr>
        <w:t>locations</w:t>
      </w:r>
      <w:r>
        <w:rPr>
          <w:color w:val="3B3A3B"/>
          <w:spacing w:val="15"/>
          <w:sz w:val="20"/>
        </w:rPr>
        <w:t> </w:t>
      </w:r>
      <w:r>
        <w:rPr>
          <w:color w:val="3B3A3B"/>
          <w:sz w:val="20"/>
        </w:rPr>
        <w:t>in</w:t>
      </w:r>
      <w:r>
        <w:rPr>
          <w:color w:val="3B3A3B"/>
          <w:spacing w:val="16"/>
          <w:sz w:val="20"/>
        </w:rPr>
        <w:t> </w:t>
      </w:r>
      <w:r>
        <w:rPr>
          <w:color w:val="3B3A3B"/>
          <w:sz w:val="20"/>
        </w:rPr>
        <w:t>Pierce</w:t>
      </w:r>
      <w:r>
        <w:rPr>
          <w:color w:val="3B3A3B"/>
          <w:spacing w:val="16"/>
          <w:sz w:val="20"/>
        </w:rPr>
        <w:t> </w:t>
      </w:r>
      <w:r>
        <w:rPr>
          <w:color w:val="3B3A3B"/>
          <w:sz w:val="20"/>
        </w:rPr>
        <w:t>County</w:t>
      </w:r>
      <w:r>
        <w:rPr>
          <w:color w:val="3B3A3B"/>
          <w:spacing w:val="15"/>
          <w:sz w:val="20"/>
        </w:rPr>
        <w:t> </w:t>
      </w:r>
      <w:r>
        <w:rPr>
          <w:color w:val="3B3A3B"/>
          <w:sz w:val="20"/>
        </w:rPr>
        <w:t>provided</w:t>
      </w:r>
      <w:r>
        <w:rPr>
          <w:color w:val="3B3A3B"/>
          <w:spacing w:val="16"/>
          <w:sz w:val="20"/>
        </w:rPr>
        <w:t> </w:t>
      </w:r>
      <w:r>
        <w:rPr>
          <w:color w:val="3B3A3B"/>
          <w:sz w:val="20"/>
        </w:rPr>
        <w:t>by</w:t>
      </w:r>
      <w:r>
        <w:rPr>
          <w:color w:val="3B3A3B"/>
          <w:spacing w:val="15"/>
          <w:sz w:val="20"/>
        </w:rPr>
        <w:t> </w:t>
      </w:r>
      <w:r>
        <w:rPr>
          <w:color w:val="3B3A3B"/>
          <w:sz w:val="20"/>
        </w:rPr>
        <w:t>the</w:t>
      </w:r>
      <w:r>
        <w:rPr>
          <w:color w:val="3B3A3B"/>
          <w:spacing w:val="16"/>
          <w:sz w:val="20"/>
        </w:rPr>
        <w:t> </w:t>
      </w:r>
      <w:r>
        <w:rPr>
          <w:color w:val="3B3A3B"/>
          <w:sz w:val="20"/>
        </w:rPr>
        <w:t>Emergency</w:t>
      </w:r>
      <w:r>
        <w:rPr>
          <w:color w:val="3B3A3B"/>
          <w:spacing w:val="16"/>
          <w:sz w:val="20"/>
        </w:rPr>
        <w:t> </w:t>
      </w:r>
      <w:r>
        <w:rPr>
          <w:color w:val="3B3A3B"/>
          <w:sz w:val="20"/>
        </w:rPr>
        <w:t>Food</w:t>
      </w:r>
      <w:r>
        <w:rPr>
          <w:color w:val="3B3A3B"/>
          <w:spacing w:val="15"/>
          <w:sz w:val="20"/>
        </w:rPr>
        <w:t> </w:t>
      </w:r>
      <w:r>
        <w:rPr>
          <w:color w:val="3B3A3B"/>
          <w:sz w:val="20"/>
        </w:rPr>
        <w:t>Network</w:t>
      </w:r>
    </w:p>
    <w:p>
      <w:pPr>
        <w:spacing w:after="0" w:line="243" w:lineRule="exact"/>
        <w:jc w:val="left"/>
        <w:rPr>
          <w:sz w:val="20"/>
        </w:rPr>
        <w:sectPr>
          <w:pgSz w:w="12240" w:h="15840"/>
          <w:pgMar w:header="0" w:footer="403" w:top="1500" w:bottom="600" w:left="620" w:right="600"/>
        </w:sectPr>
      </w:pPr>
    </w:p>
    <w:p>
      <w:pPr>
        <w:pStyle w:val="BodyText"/>
        <w:spacing w:before="4"/>
        <w:rPr>
          <w:sz w:val="13"/>
        </w:rPr>
      </w:pPr>
    </w:p>
    <w:p>
      <w:pPr>
        <w:pStyle w:val="Heading2"/>
        <w:spacing w:line="240" w:lineRule="auto" w:before="70"/>
      </w:pPr>
      <w:r>
        <w:rPr/>
        <w:pict>
          <v:shape style="position:absolute;margin-left:108pt;margin-top:27.389486pt;width:156.25pt;height:.1pt;mso-position-horizontal-relative:page;mso-position-vertical-relative:paragraph;z-index:-251632640;mso-wrap-distance-left:0;mso-wrap-distance-right:0" coordorigin="2160,548" coordsize="3125,0" path="m2160,548l5285,548e" filled="false" stroked="true" strokeweight=".5pt" strokecolor="#3b3a3b">
            <v:path arrowok="t"/>
            <v:stroke dashstyle="solid"/>
            <w10:wrap type="topAndBottom"/>
          </v:shape>
        </w:pict>
      </w:r>
      <w:r>
        <w:rPr>
          <w:color w:val="00AEEF"/>
          <w:w w:val="105"/>
        </w:rPr>
        <w:t>Unemployment Help</w:t>
      </w:r>
    </w:p>
    <w:p>
      <w:pPr>
        <w:pStyle w:val="BodyText"/>
        <w:spacing w:before="7"/>
        <w:rPr>
          <w:sz w:val="9"/>
        </w:rPr>
      </w:pPr>
    </w:p>
    <w:p>
      <w:pPr>
        <w:pStyle w:val="BodyText"/>
        <w:spacing w:line="276" w:lineRule="auto" w:before="83"/>
        <w:ind w:left="1540" w:right="1798"/>
      </w:pPr>
      <w:r>
        <w:rPr>
          <w:color w:val="3B3A3B"/>
        </w:rPr>
        <w:t>If you’re out of work, Washington State’s Employment Security Department provides support services to individuals affected by COVID-19 in Washington. The Employment Security Department has adopted a series of emergency rules to relieve the burden of temporary layoffs, isolation, and quarantine for workers and businesses.</w:t>
      </w:r>
    </w:p>
    <w:p>
      <w:pPr>
        <w:pStyle w:val="BodyText"/>
        <w:spacing w:before="9"/>
        <w:rPr>
          <w:sz w:val="22"/>
        </w:rPr>
      </w:pPr>
    </w:p>
    <w:p>
      <w:pPr>
        <w:spacing w:before="0"/>
        <w:ind w:left="1540" w:right="0" w:firstLine="0"/>
        <w:jc w:val="left"/>
        <w:rPr>
          <w:sz w:val="20"/>
        </w:rPr>
      </w:pPr>
      <w:r>
        <w:rPr>
          <w:b/>
          <w:color w:val="0079C1"/>
          <w:w w:val="105"/>
          <w:sz w:val="20"/>
        </w:rPr>
        <w:t>Family Medical Leave Act (FMLA) </w:t>
      </w:r>
      <w:r>
        <w:rPr>
          <w:color w:val="0079C1"/>
          <w:w w:val="105"/>
          <w:sz w:val="20"/>
        </w:rPr>
        <w:t>| </w:t>
      </w:r>
      <w:hyperlink r:id="rId49">
        <w:r>
          <w:rPr>
            <w:color w:val="0079C1"/>
            <w:w w:val="105"/>
            <w:sz w:val="20"/>
            <w:u w:val="single" w:color="0079C1"/>
          </w:rPr>
          <w:t>dol.gov/agencies/whd/fmla/pandemic</w:t>
        </w:r>
      </w:hyperlink>
    </w:p>
    <w:p>
      <w:pPr>
        <w:pStyle w:val="BodyText"/>
        <w:spacing w:line="276" w:lineRule="auto" w:before="36"/>
        <w:ind w:left="1540" w:right="1798"/>
      </w:pPr>
      <w:r>
        <w:rPr>
          <w:color w:val="3B3A3B"/>
        </w:rPr>
        <w:t>If you or your employees are out with the flu or are caring for ill family members, check with the Department of Labor (DOL) for information on whether such leave is covered under the Family and Medical Leave Act (FMLA). Under the FMLA, covered employers must provide employees job-protected, unpaid leave  for  specified  family  and  medical  reasons,  which may</w:t>
      </w:r>
      <w:r>
        <w:rPr>
          <w:color w:val="3B3A3B"/>
          <w:spacing w:val="18"/>
        </w:rPr>
        <w:t> </w:t>
      </w:r>
      <w:r>
        <w:rPr>
          <w:color w:val="3B3A3B"/>
        </w:rPr>
        <w:t>include</w:t>
      </w:r>
      <w:r>
        <w:rPr>
          <w:color w:val="3B3A3B"/>
          <w:spacing w:val="18"/>
        </w:rPr>
        <w:t> </w:t>
      </w:r>
      <w:r>
        <w:rPr>
          <w:color w:val="3B3A3B"/>
        </w:rPr>
        <w:t>the</w:t>
      </w:r>
      <w:r>
        <w:rPr>
          <w:color w:val="3B3A3B"/>
          <w:spacing w:val="18"/>
        </w:rPr>
        <w:t> </w:t>
      </w:r>
      <w:r>
        <w:rPr>
          <w:color w:val="3B3A3B"/>
        </w:rPr>
        <w:t>flu</w:t>
      </w:r>
      <w:r>
        <w:rPr>
          <w:color w:val="3B3A3B"/>
          <w:spacing w:val="18"/>
        </w:rPr>
        <w:t> </w:t>
      </w:r>
      <w:r>
        <w:rPr>
          <w:color w:val="3B3A3B"/>
        </w:rPr>
        <w:t>where</w:t>
      </w:r>
      <w:r>
        <w:rPr>
          <w:color w:val="3B3A3B"/>
          <w:spacing w:val="18"/>
        </w:rPr>
        <w:t> </w:t>
      </w:r>
      <w:r>
        <w:rPr>
          <w:color w:val="3B3A3B"/>
        </w:rPr>
        <w:t>complications</w:t>
      </w:r>
      <w:r>
        <w:rPr>
          <w:color w:val="3B3A3B"/>
          <w:spacing w:val="18"/>
        </w:rPr>
        <w:t> </w:t>
      </w:r>
      <w:r>
        <w:rPr>
          <w:color w:val="3B3A3B"/>
        </w:rPr>
        <w:t>arise.</w:t>
      </w:r>
      <w:r>
        <w:rPr>
          <w:color w:val="3B3A3B"/>
          <w:spacing w:val="19"/>
        </w:rPr>
        <w:t> </w:t>
      </w:r>
      <w:r>
        <w:rPr>
          <w:color w:val="3B3A3B"/>
        </w:rPr>
        <w:t>Employees</w:t>
      </w:r>
      <w:r>
        <w:rPr>
          <w:color w:val="3B3A3B"/>
          <w:spacing w:val="18"/>
        </w:rPr>
        <w:t> </w:t>
      </w:r>
      <w:r>
        <w:rPr>
          <w:color w:val="3B3A3B"/>
        </w:rPr>
        <w:t>on</w:t>
      </w:r>
      <w:r>
        <w:rPr>
          <w:color w:val="3B3A3B"/>
          <w:spacing w:val="18"/>
        </w:rPr>
        <w:t> </w:t>
      </w:r>
      <w:r>
        <w:rPr>
          <w:color w:val="3B3A3B"/>
        </w:rPr>
        <w:t>FMLA</w:t>
      </w:r>
      <w:r>
        <w:rPr>
          <w:color w:val="3B3A3B"/>
          <w:spacing w:val="18"/>
        </w:rPr>
        <w:t> </w:t>
      </w:r>
      <w:r>
        <w:rPr>
          <w:color w:val="3B3A3B"/>
        </w:rPr>
        <w:t>leave</w:t>
      </w:r>
      <w:r>
        <w:rPr>
          <w:color w:val="3B3A3B"/>
          <w:spacing w:val="18"/>
        </w:rPr>
        <w:t> </w:t>
      </w:r>
      <w:r>
        <w:rPr>
          <w:color w:val="3B3A3B"/>
        </w:rPr>
        <w:t>are</w:t>
      </w:r>
      <w:r>
        <w:rPr>
          <w:color w:val="3B3A3B"/>
          <w:spacing w:val="18"/>
        </w:rPr>
        <w:t> </w:t>
      </w:r>
      <w:r>
        <w:rPr>
          <w:color w:val="3B3A3B"/>
        </w:rPr>
        <w:t>entitled</w:t>
      </w:r>
    </w:p>
    <w:p>
      <w:pPr>
        <w:pStyle w:val="BodyText"/>
        <w:spacing w:line="276" w:lineRule="auto"/>
        <w:ind w:left="1540" w:right="1798"/>
      </w:pPr>
      <w:r>
        <w:rPr>
          <w:color w:val="3B3A3B"/>
        </w:rPr>
        <w:t>to the continuation of group health insurance coverage under the same terms as existed before they took FMLA leave.</w:t>
      </w:r>
    </w:p>
    <w:p>
      <w:pPr>
        <w:pStyle w:val="BodyText"/>
        <w:rPr>
          <w:sz w:val="22"/>
        </w:rPr>
      </w:pPr>
    </w:p>
    <w:p>
      <w:pPr>
        <w:pStyle w:val="BodyText"/>
        <w:spacing w:before="7"/>
        <w:rPr>
          <w:sz w:val="30"/>
        </w:rPr>
      </w:pPr>
    </w:p>
    <w:p>
      <w:pPr>
        <w:pStyle w:val="Heading2"/>
        <w:spacing w:line="240" w:lineRule="auto"/>
      </w:pPr>
      <w:r>
        <w:rPr/>
        <w:pict>
          <v:shape style="position:absolute;margin-left:108pt;margin-top:23.889486pt;width:156.25pt;height:.1pt;mso-position-horizontal-relative:page;mso-position-vertical-relative:paragraph;z-index:-251631616;mso-wrap-distance-left:0;mso-wrap-distance-right:0" coordorigin="2160,478" coordsize="3125,0" path="m2160,478l5285,478e" filled="false" stroked="true" strokeweight=".5pt" strokecolor="#3b3a3b">
            <v:path arrowok="t"/>
            <v:stroke dashstyle="solid"/>
            <w10:wrap type="topAndBottom"/>
          </v:shape>
        </w:pict>
      </w:r>
      <w:r>
        <w:rPr>
          <w:color w:val="00AEEF"/>
          <w:w w:val="105"/>
        </w:rPr>
        <w:t>Additonal Resources</w:t>
      </w:r>
    </w:p>
    <w:p>
      <w:pPr>
        <w:pStyle w:val="BodyText"/>
        <w:spacing w:before="3"/>
        <w:rPr>
          <w:sz w:val="9"/>
        </w:rPr>
      </w:pPr>
    </w:p>
    <w:p>
      <w:pPr>
        <w:spacing w:before="87"/>
        <w:ind w:left="1540" w:right="0" w:firstLine="0"/>
        <w:jc w:val="left"/>
        <w:rPr>
          <w:sz w:val="20"/>
        </w:rPr>
      </w:pPr>
      <w:r>
        <w:rPr>
          <w:b/>
          <w:color w:val="0079C1"/>
          <w:sz w:val="20"/>
        </w:rPr>
        <w:t>Free Xfinity WiFi </w:t>
      </w:r>
      <w:r>
        <w:rPr>
          <w:color w:val="0079C1"/>
          <w:sz w:val="20"/>
        </w:rPr>
        <w:t>| </w:t>
      </w:r>
      <w:hyperlink r:id="rId50">
        <w:r>
          <w:rPr>
            <w:color w:val="0079C1"/>
            <w:sz w:val="20"/>
            <w:u w:val="single" w:color="0079C1"/>
          </w:rPr>
          <w:t>corporate.comcast.com/covid-19</w:t>
        </w:r>
      </w:hyperlink>
    </w:p>
    <w:p>
      <w:pPr>
        <w:pStyle w:val="BodyText"/>
        <w:spacing w:line="276" w:lineRule="auto" w:before="36"/>
        <w:ind w:left="1540" w:right="1935"/>
      </w:pPr>
      <w:r>
        <w:rPr>
          <w:color w:val="3B3A3B"/>
        </w:rPr>
        <w:t>Comcast announces comprehensive COVID-19 response to help keep Americans connected    to the</w:t>
      </w:r>
      <w:r>
        <w:rPr>
          <w:color w:val="3B3A3B"/>
          <w:spacing w:val="26"/>
        </w:rPr>
        <w:t> </w:t>
      </w:r>
      <w:r>
        <w:rPr>
          <w:color w:val="3B3A3B"/>
        </w:rPr>
        <w:t>internet</w:t>
      </w:r>
    </w:p>
    <w:p>
      <w:pPr>
        <w:pStyle w:val="BodyText"/>
        <w:spacing w:before="10"/>
        <w:rPr>
          <w:sz w:val="22"/>
        </w:rPr>
      </w:pPr>
    </w:p>
    <w:p>
      <w:pPr>
        <w:spacing w:before="0"/>
        <w:ind w:left="1540" w:right="0" w:firstLine="0"/>
        <w:jc w:val="left"/>
        <w:rPr>
          <w:sz w:val="20"/>
        </w:rPr>
      </w:pPr>
      <w:r>
        <w:rPr>
          <w:b/>
          <w:color w:val="0079C1"/>
          <w:w w:val="105"/>
          <w:sz w:val="20"/>
        </w:rPr>
        <w:t>Washington 211 </w:t>
      </w:r>
      <w:r>
        <w:rPr>
          <w:color w:val="0079C1"/>
          <w:w w:val="105"/>
          <w:sz w:val="20"/>
        </w:rPr>
        <w:t>| </w:t>
      </w:r>
      <w:hyperlink r:id="rId16">
        <w:r>
          <w:rPr>
            <w:color w:val="0079C1"/>
            <w:w w:val="105"/>
            <w:sz w:val="20"/>
            <w:u w:val="single" w:color="0079C1"/>
          </w:rPr>
          <w:t>wa211.org</w:t>
        </w:r>
      </w:hyperlink>
    </w:p>
    <w:sectPr>
      <w:pgSz w:w="12240" w:h="15840"/>
      <w:pgMar w:header="0" w:footer="403" w:top="1500" w:bottom="60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libri">
    <w:altName w:val="Calibri"/>
    <w:charset w:val="0"/>
    <w:family w:val="swiss"/>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319744" from="36pt,758.085999pt" to="576pt,758.085999pt" stroked="true" strokeweight=".5pt" strokecolor="#3b3a3b">
          <v:stroke dashstyle="solid"/>
          <w10:wrap type="none"/>
        </v:line>
      </w:pict>
    </w:r>
    <w:r>
      <w:rPr/>
      <w:pict>
        <v:shapetype id="_x0000_t202" o:spt="202" coordsize="21600,21600" path="m,l,21600r21600,l21600,xe">
          <v:stroke joinstyle="miter"/>
          <v:path gradientshapeok="t" o:connecttype="rect"/>
        </v:shapetype>
        <v:shape style="position:absolute;margin-left:35pt;margin-top:762.825989pt;width:235.1pt;height:10.4pt;mso-position-horizontal-relative:page;mso-position-vertical-relative:page;z-index:-252318720" type="#_x0000_t202" filled="false" stroked="false">
          <v:textbox inset="0,0,0,0">
            <w:txbxContent>
              <w:p>
                <w:pPr>
                  <w:spacing w:before="7"/>
                  <w:ind w:left="20" w:right="0" w:firstLine="0"/>
                  <w:jc w:val="left"/>
                  <w:rPr>
                    <w:sz w:val="15"/>
                  </w:rPr>
                </w:pPr>
                <w:r>
                  <w:rPr>
                    <w:color w:val="3B3A3B"/>
                    <w:sz w:val="15"/>
                  </w:rPr>
                  <w:t>Washington State Resources for Housing Providers Impacted by COVID-19</w:t>
                </w:r>
              </w:p>
            </w:txbxContent>
          </v:textbox>
          <w10:wrap type="none"/>
        </v:shape>
      </w:pict>
    </w:r>
    <w:r>
      <w:rPr/>
      <w:pict>
        <v:shape style="position:absolute;margin-left:552.75pt;margin-top:762.825989pt;width:13.5pt;height:10.4pt;mso-position-horizontal-relative:page;mso-position-vertical-relative:page;z-index:-252317696" type="#_x0000_t202" filled="false" stroked="false">
          <v:textbox inset="0,0,0,0">
            <w:txbxContent>
              <w:p>
                <w:pPr>
                  <w:spacing w:before="7"/>
                  <w:ind w:left="60" w:right="0" w:firstLine="0"/>
                  <w:jc w:val="left"/>
                  <w:rPr>
                    <w:sz w:val="15"/>
                  </w:rPr>
                </w:pPr>
                <w:r>
                  <w:rPr/>
                  <w:fldChar w:fldCharType="begin"/>
                </w:r>
                <w:r>
                  <w:rPr>
                    <w:color w:val="3B3A3B"/>
                    <w:sz w:val="15"/>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28" w:hanging="288"/>
      </w:pPr>
      <w:rPr>
        <w:rFonts w:hint="default" w:ascii="Calibri" w:hAnsi="Calibri" w:eastAsia="Calibri" w:cs="Calibri"/>
        <w:color w:val="00AEEF"/>
        <w:w w:val="100"/>
        <w:sz w:val="36"/>
        <w:szCs w:val="36"/>
        <w:lang w:val="en-us" w:eastAsia="en-us" w:bidi="en-us"/>
      </w:rPr>
    </w:lvl>
    <w:lvl w:ilvl="1">
      <w:start w:val="0"/>
      <w:numFmt w:val="bullet"/>
      <w:lvlText w:val="•"/>
      <w:lvlJc w:val="left"/>
      <w:pPr>
        <w:ind w:left="2740" w:hanging="288"/>
      </w:pPr>
      <w:rPr>
        <w:rFonts w:hint="default"/>
        <w:lang w:val="en-us" w:eastAsia="en-us" w:bidi="en-us"/>
      </w:rPr>
    </w:lvl>
    <w:lvl w:ilvl="2">
      <w:start w:val="0"/>
      <w:numFmt w:val="bullet"/>
      <w:lvlText w:val="•"/>
      <w:lvlJc w:val="left"/>
      <w:pPr>
        <w:ind w:left="3660" w:hanging="288"/>
      </w:pPr>
      <w:rPr>
        <w:rFonts w:hint="default"/>
        <w:lang w:val="en-us" w:eastAsia="en-us" w:bidi="en-us"/>
      </w:rPr>
    </w:lvl>
    <w:lvl w:ilvl="3">
      <w:start w:val="0"/>
      <w:numFmt w:val="bullet"/>
      <w:lvlText w:val="•"/>
      <w:lvlJc w:val="left"/>
      <w:pPr>
        <w:ind w:left="4580" w:hanging="288"/>
      </w:pPr>
      <w:rPr>
        <w:rFonts w:hint="default"/>
        <w:lang w:val="en-us" w:eastAsia="en-us" w:bidi="en-us"/>
      </w:rPr>
    </w:lvl>
    <w:lvl w:ilvl="4">
      <w:start w:val="0"/>
      <w:numFmt w:val="bullet"/>
      <w:lvlText w:val="•"/>
      <w:lvlJc w:val="left"/>
      <w:pPr>
        <w:ind w:left="5500" w:hanging="288"/>
      </w:pPr>
      <w:rPr>
        <w:rFonts w:hint="default"/>
        <w:lang w:val="en-us" w:eastAsia="en-us" w:bidi="en-us"/>
      </w:rPr>
    </w:lvl>
    <w:lvl w:ilvl="5">
      <w:start w:val="0"/>
      <w:numFmt w:val="bullet"/>
      <w:lvlText w:val="•"/>
      <w:lvlJc w:val="left"/>
      <w:pPr>
        <w:ind w:left="6420" w:hanging="288"/>
      </w:pPr>
      <w:rPr>
        <w:rFonts w:hint="default"/>
        <w:lang w:val="en-us" w:eastAsia="en-us" w:bidi="en-us"/>
      </w:rPr>
    </w:lvl>
    <w:lvl w:ilvl="6">
      <w:start w:val="0"/>
      <w:numFmt w:val="bullet"/>
      <w:lvlText w:val="•"/>
      <w:lvlJc w:val="left"/>
      <w:pPr>
        <w:ind w:left="7340" w:hanging="288"/>
      </w:pPr>
      <w:rPr>
        <w:rFonts w:hint="default"/>
        <w:lang w:val="en-us" w:eastAsia="en-us" w:bidi="en-us"/>
      </w:rPr>
    </w:lvl>
    <w:lvl w:ilvl="7">
      <w:start w:val="0"/>
      <w:numFmt w:val="bullet"/>
      <w:lvlText w:val="•"/>
      <w:lvlJc w:val="left"/>
      <w:pPr>
        <w:ind w:left="8260" w:hanging="288"/>
      </w:pPr>
      <w:rPr>
        <w:rFonts w:hint="default"/>
        <w:lang w:val="en-us" w:eastAsia="en-us" w:bidi="en-us"/>
      </w:rPr>
    </w:lvl>
    <w:lvl w:ilvl="8">
      <w:start w:val="0"/>
      <w:numFmt w:val="bullet"/>
      <w:lvlText w:val="•"/>
      <w:lvlJc w:val="left"/>
      <w:pPr>
        <w:ind w:left="9180" w:hanging="288"/>
      </w:pPr>
      <w:rPr>
        <w:rFonts w:hint="default"/>
        <w:lang w:val="en-us" w:eastAsia="en-us" w:bidi="en-us"/>
      </w:rPr>
    </w:lvl>
  </w:abstractNum>
  <w:abstractNum w:abstractNumId="1">
    <w:multiLevelType w:val="hybridMultilevel"/>
    <w:lvl w:ilvl="0">
      <w:start w:val="0"/>
      <w:numFmt w:val="bullet"/>
      <w:lvlText w:val="•"/>
      <w:lvlJc w:val="left"/>
      <w:pPr>
        <w:ind w:left="1810" w:hanging="270"/>
      </w:pPr>
      <w:rPr>
        <w:rFonts w:hint="default" w:ascii="Calibri" w:hAnsi="Calibri" w:eastAsia="Calibri" w:cs="Calibri"/>
        <w:color w:val="3B3A3B"/>
        <w:w w:val="133"/>
        <w:sz w:val="20"/>
        <w:szCs w:val="20"/>
        <w:lang w:val="en-us" w:eastAsia="en-us" w:bidi="en-us"/>
      </w:rPr>
    </w:lvl>
    <w:lvl w:ilvl="1">
      <w:start w:val="0"/>
      <w:numFmt w:val="bullet"/>
      <w:lvlText w:val="•"/>
      <w:lvlJc w:val="left"/>
      <w:pPr>
        <w:ind w:left="2080" w:hanging="270"/>
      </w:pPr>
      <w:rPr>
        <w:rFonts w:hint="default" w:ascii="Calibri" w:hAnsi="Calibri" w:eastAsia="Calibri" w:cs="Calibri"/>
        <w:color w:val="3B3A3B"/>
        <w:w w:val="133"/>
        <w:sz w:val="20"/>
        <w:szCs w:val="20"/>
        <w:lang w:val="en-us" w:eastAsia="en-us" w:bidi="en-us"/>
      </w:rPr>
    </w:lvl>
    <w:lvl w:ilvl="2">
      <w:start w:val="0"/>
      <w:numFmt w:val="bullet"/>
      <w:lvlText w:val="•"/>
      <w:lvlJc w:val="left"/>
      <w:pPr>
        <w:ind w:left="2350" w:hanging="270"/>
      </w:pPr>
      <w:rPr>
        <w:rFonts w:hint="default" w:ascii="Calibri" w:hAnsi="Calibri" w:eastAsia="Calibri" w:cs="Calibri"/>
        <w:color w:val="3B3A3B"/>
        <w:w w:val="133"/>
        <w:sz w:val="20"/>
        <w:szCs w:val="20"/>
        <w:lang w:val="en-us" w:eastAsia="en-us" w:bidi="en-us"/>
      </w:rPr>
    </w:lvl>
    <w:lvl w:ilvl="3">
      <w:start w:val="0"/>
      <w:numFmt w:val="bullet"/>
      <w:lvlText w:val="•"/>
      <w:lvlJc w:val="left"/>
      <w:pPr>
        <w:ind w:left="2620" w:hanging="270"/>
      </w:pPr>
      <w:rPr>
        <w:rFonts w:hint="default" w:ascii="Calibri" w:hAnsi="Calibri" w:eastAsia="Calibri" w:cs="Calibri"/>
        <w:color w:val="3B3A3B"/>
        <w:w w:val="133"/>
        <w:sz w:val="20"/>
        <w:szCs w:val="20"/>
        <w:lang w:val="en-us" w:eastAsia="en-us" w:bidi="en-us"/>
      </w:rPr>
    </w:lvl>
    <w:lvl w:ilvl="4">
      <w:start w:val="0"/>
      <w:numFmt w:val="bullet"/>
      <w:lvlText w:val="•"/>
      <w:lvlJc w:val="left"/>
      <w:pPr>
        <w:ind w:left="3820" w:hanging="270"/>
      </w:pPr>
      <w:rPr>
        <w:rFonts w:hint="default"/>
        <w:lang w:val="en-us" w:eastAsia="en-us" w:bidi="en-us"/>
      </w:rPr>
    </w:lvl>
    <w:lvl w:ilvl="5">
      <w:start w:val="0"/>
      <w:numFmt w:val="bullet"/>
      <w:lvlText w:val="•"/>
      <w:lvlJc w:val="left"/>
      <w:pPr>
        <w:ind w:left="5020" w:hanging="270"/>
      </w:pPr>
      <w:rPr>
        <w:rFonts w:hint="default"/>
        <w:lang w:val="en-us" w:eastAsia="en-us" w:bidi="en-us"/>
      </w:rPr>
    </w:lvl>
    <w:lvl w:ilvl="6">
      <w:start w:val="0"/>
      <w:numFmt w:val="bullet"/>
      <w:lvlText w:val="•"/>
      <w:lvlJc w:val="left"/>
      <w:pPr>
        <w:ind w:left="6220" w:hanging="270"/>
      </w:pPr>
      <w:rPr>
        <w:rFonts w:hint="default"/>
        <w:lang w:val="en-us" w:eastAsia="en-us" w:bidi="en-us"/>
      </w:rPr>
    </w:lvl>
    <w:lvl w:ilvl="7">
      <w:start w:val="0"/>
      <w:numFmt w:val="bullet"/>
      <w:lvlText w:val="•"/>
      <w:lvlJc w:val="left"/>
      <w:pPr>
        <w:ind w:left="7420" w:hanging="270"/>
      </w:pPr>
      <w:rPr>
        <w:rFonts w:hint="default"/>
        <w:lang w:val="en-us" w:eastAsia="en-us" w:bidi="en-us"/>
      </w:rPr>
    </w:lvl>
    <w:lvl w:ilvl="8">
      <w:start w:val="0"/>
      <w:numFmt w:val="bullet"/>
      <w:lvlText w:val="•"/>
      <w:lvlJc w:val="left"/>
      <w:pPr>
        <w:ind w:left="8620" w:hanging="270"/>
      </w:pPr>
      <w:rPr>
        <w:rFonts w:hint="default"/>
        <w:lang w:val="en-us" w:eastAsia="en-us" w:bidi="en-us"/>
      </w:rPr>
    </w:lvl>
  </w:abstractNum>
  <w:abstractNum w:abstractNumId="0">
    <w:multiLevelType w:val="hybridMultilevel"/>
    <w:lvl w:ilvl="0">
      <w:start w:val="0"/>
      <w:numFmt w:val="bullet"/>
      <w:lvlText w:val=""/>
      <w:lvlJc w:val="left"/>
      <w:pPr>
        <w:ind w:left="1810" w:hanging="270"/>
      </w:pPr>
      <w:rPr>
        <w:rFonts w:hint="default" w:ascii="Wingdings" w:hAnsi="Wingdings" w:eastAsia="Wingdings" w:cs="Wingdings"/>
        <w:color w:val="3B3A3B"/>
        <w:w w:val="100"/>
        <w:sz w:val="20"/>
        <w:szCs w:val="20"/>
        <w:lang w:val="en-us" w:eastAsia="en-us" w:bidi="en-us"/>
      </w:rPr>
    </w:lvl>
    <w:lvl w:ilvl="1">
      <w:start w:val="0"/>
      <w:numFmt w:val="bullet"/>
      <w:lvlText w:val="•"/>
      <w:lvlJc w:val="left"/>
      <w:pPr>
        <w:ind w:left="2740" w:hanging="270"/>
      </w:pPr>
      <w:rPr>
        <w:rFonts w:hint="default"/>
        <w:lang w:val="en-us" w:eastAsia="en-us" w:bidi="en-us"/>
      </w:rPr>
    </w:lvl>
    <w:lvl w:ilvl="2">
      <w:start w:val="0"/>
      <w:numFmt w:val="bullet"/>
      <w:lvlText w:val="•"/>
      <w:lvlJc w:val="left"/>
      <w:pPr>
        <w:ind w:left="3660" w:hanging="270"/>
      </w:pPr>
      <w:rPr>
        <w:rFonts w:hint="default"/>
        <w:lang w:val="en-us" w:eastAsia="en-us" w:bidi="en-us"/>
      </w:rPr>
    </w:lvl>
    <w:lvl w:ilvl="3">
      <w:start w:val="0"/>
      <w:numFmt w:val="bullet"/>
      <w:lvlText w:val="•"/>
      <w:lvlJc w:val="left"/>
      <w:pPr>
        <w:ind w:left="4580" w:hanging="270"/>
      </w:pPr>
      <w:rPr>
        <w:rFonts w:hint="default"/>
        <w:lang w:val="en-us" w:eastAsia="en-us" w:bidi="en-us"/>
      </w:rPr>
    </w:lvl>
    <w:lvl w:ilvl="4">
      <w:start w:val="0"/>
      <w:numFmt w:val="bullet"/>
      <w:lvlText w:val="•"/>
      <w:lvlJc w:val="left"/>
      <w:pPr>
        <w:ind w:left="5500" w:hanging="270"/>
      </w:pPr>
      <w:rPr>
        <w:rFonts w:hint="default"/>
        <w:lang w:val="en-us" w:eastAsia="en-us" w:bidi="en-us"/>
      </w:rPr>
    </w:lvl>
    <w:lvl w:ilvl="5">
      <w:start w:val="0"/>
      <w:numFmt w:val="bullet"/>
      <w:lvlText w:val="•"/>
      <w:lvlJc w:val="left"/>
      <w:pPr>
        <w:ind w:left="6420" w:hanging="270"/>
      </w:pPr>
      <w:rPr>
        <w:rFonts w:hint="default"/>
        <w:lang w:val="en-us" w:eastAsia="en-us" w:bidi="en-us"/>
      </w:rPr>
    </w:lvl>
    <w:lvl w:ilvl="6">
      <w:start w:val="0"/>
      <w:numFmt w:val="bullet"/>
      <w:lvlText w:val="•"/>
      <w:lvlJc w:val="left"/>
      <w:pPr>
        <w:ind w:left="7340" w:hanging="270"/>
      </w:pPr>
      <w:rPr>
        <w:rFonts w:hint="default"/>
        <w:lang w:val="en-us" w:eastAsia="en-us" w:bidi="en-us"/>
      </w:rPr>
    </w:lvl>
    <w:lvl w:ilvl="7">
      <w:start w:val="0"/>
      <w:numFmt w:val="bullet"/>
      <w:lvlText w:val="•"/>
      <w:lvlJc w:val="left"/>
      <w:pPr>
        <w:ind w:left="8260" w:hanging="270"/>
      </w:pPr>
      <w:rPr>
        <w:rFonts w:hint="default"/>
        <w:lang w:val="en-us" w:eastAsia="en-us" w:bidi="en-us"/>
      </w:rPr>
    </w:lvl>
    <w:lvl w:ilvl="8">
      <w:start w:val="0"/>
      <w:numFmt w:val="bullet"/>
      <w:lvlText w:val="•"/>
      <w:lvlJc w:val="left"/>
      <w:pPr>
        <w:ind w:left="9180" w:hanging="27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TOC1" w:type="paragraph">
    <w:name w:val="TOC 1"/>
    <w:basedOn w:val="Normal"/>
    <w:uiPriority w:val="1"/>
    <w:qFormat/>
    <w:pPr>
      <w:spacing w:before="77"/>
      <w:ind w:left="1540"/>
    </w:pPr>
    <w:rPr>
      <w:rFonts w:ascii="Verdana" w:hAnsi="Verdana" w:eastAsia="Verdana" w:cs="Verdana"/>
      <w:sz w:val="20"/>
      <w:szCs w:val="20"/>
      <w:lang w:val="en-us" w:eastAsia="en-us" w:bidi="en-us"/>
    </w:rPr>
  </w:style>
  <w:style w:styleId="BodyText" w:type="paragraph">
    <w:name w:val="Body Text"/>
    <w:basedOn w:val="Normal"/>
    <w:uiPriority w:val="1"/>
    <w:qFormat/>
    <w:pPr/>
    <w:rPr>
      <w:rFonts w:ascii="Calibri" w:hAnsi="Calibri" w:eastAsia="Calibri" w:cs="Calibri"/>
      <w:sz w:val="20"/>
      <w:szCs w:val="20"/>
      <w:lang w:val="en-us" w:eastAsia="en-us" w:bidi="en-us"/>
    </w:rPr>
  </w:style>
  <w:style w:styleId="Heading1" w:type="paragraph">
    <w:name w:val="Heading 1"/>
    <w:basedOn w:val="Normal"/>
    <w:uiPriority w:val="1"/>
    <w:qFormat/>
    <w:pPr>
      <w:ind w:left="1540"/>
      <w:outlineLvl w:val="1"/>
    </w:pPr>
    <w:rPr>
      <w:rFonts w:ascii="Calibri" w:hAnsi="Calibri" w:eastAsia="Calibri" w:cs="Calibri"/>
      <w:b/>
      <w:bCs/>
      <w:sz w:val="36"/>
      <w:szCs w:val="36"/>
      <w:lang w:val="en-us" w:eastAsia="en-us" w:bidi="en-us"/>
    </w:rPr>
  </w:style>
  <w:style w:styleId="Heading2" w:type="paragraph">
    <w:name w:val="Heading 2"/>
    <w:basedOn w:val="Normal"/>
    <w:uiPriority w:val="1"/>
    <w:qFormat/>
    <w:pPr>
      <w:spacing w:line="400" w:lineRule="exact"/>
      <w:ind w:left="1540"/>
      <w:outlineLvl w:val="2"/>
    </w:pPr>
    <w:rPr>
      <w:rFonts w:ascii="Calibri" w:hAnsi="Calibri" w:eastAsia="Calibri" w:cs="Calibri"/>
      <w:sz w:val="36"/>
      <w:szCs w:val="36"/>
      <w:lang w:val="en-us" w:eastAsia="en-us" w:bidi="en-us"/>
    </w:rPr>
  </w:style>
  <w:style w:styleId="Heading3" w:type="paragraph">
    <w:name w:val="Heading 3"/>
    <w:basedOn w:val="Normal"/>
    <w:uiPriority w:val="1"/>
    <w:qFormat/>
    <w:pPr>
      <w:ind w:left="1540"/>
      <w:outlineLvl w:val="3"/>
    </w:pPr>
    <w:rPr>
      <w:rFonts w:ascii="Calibri" w:hAnsi="Calibri" w:eastAsia="Calibri" w:cs="Calibri"/>
      <w:b/>
      <w:bCs/>
      <w:sz w:val="20"/>
      <w:szCs w:val="20"/>
      <w:lang w:val="en-us" w:eastAsia="en-us" w:bidi="en-us"/>
    </w:rPr>
  </w:style>
  <w:style w:styleId="ListParagraph" w:type="paragraph">
    <w:name w:val="List Paragraph"/>
    <w:basedOn w:val="Normal"/>
    <w:uiPriority w:val="1"/>
    <w:qFormat/>
    <w:pPr>
      <w:ind w:left="1810" w:hanging="27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image" Target="media/image4.png"/><Relationship Id="rId10" Type="http://schemas.openxmlformats.org/officeDocument/2006/relationships/hyperlink" Target="https://www.kingcounty.gov/depts/health/communicable-diseases/disease-control/novel-coronavirus.aspx" TargetMode="External"/><Relationship Id="rId11" Type="http://schemas.openxmlformats.org/officeDocument/2006/relationships/hyperlink" Target="mailto:HCVInspectionsdesk@seattlehousing.org" TargetMode="External"/><Relationship Id="rId12" Type="http://schemas.openxmlformats.org/officeDocument/2006/relationships/hyperlink" Target="https://www.cdc.gov/coronavirus/2019-ncov/community/home/cleaning-disinfection.html" TargetMode="External"/><Relationship Id="rId13" Type="http://schemas.openxmlformats.org/officeDocument/2006/relationships/hyperlink" Target="https://www.cdc.gov/coronavirus/2019-ncov/index.html" TargetMode="External"/><Relationship Id="rId14" Type="http://schemas.openxmlformats.org/officeDocument/2006/relationships/hyperlink" Target="https://www.naccho.org/membership/lhd-directory" TargetMode="External"/><Relationship Id="rId15" Type="http://schemas.openxmlformats.org/officeDocument/2006/relationships/hyperlink" Target="https://www.commerce.wa.gov/serving-communities/homelessness/landlord-fund-programs/" TargetMode="External"/><Relationship Id="rId16" Type="http://schemas.openxmlformats.org/officeDocument/2006/relationships/hyperlink" Target="https://wa211.org/" TargetMode="External"/><Relationship Id="rId17" Type="http://schemas.openxmlformats.org/officeDocument/2006/relationships/hyperlink" Target="http://www.ckparish.org/content/142.htm" TargetMode="External"/><Relationship Id="rId18" Type="http://schemas.openxmlformats.org/officeDocument/2006/relationships/hyperlink" Target="https://tricities.salvationarmy.org/" TargetMode="External"/><Relationship Id="rId19" Type="http://schemas.openxmlformats.org/officeDocument/2006/relationships/hyperlink" Target="http://bfcac.org/" TargetMode="External"/><Relationship Id="rId20" Type="http://schemas.openxmlformats.org/officeDocument/2006/relationships/hyperlink" Target="https://www.unitedway-bfco.com/" TargetMode="External"/><Relationship Id="rId21" Type="http://schemas.openxmlformats.org/officeDocument/2006/relationships/hyperlink" Target="http://elcentrodelaraza.org/" TargetMode="External"/><Relationship Id="rId22" Type="http://schemas.openxmlformats.org/officeDocument/2006/relationships/hyperlink" Target="https://kyfs.org/homelessness-prevention" TargetMode="External"/><Relationship Id="rId23" Type="http://schemas.openxmlformats.org/officeDocument/2006/relationships/hyperlink" Target="https://mschelps.org/gethelp/rentalemergencyassistance/" TargetMode="External"/><Relationship Id="rId24" Type="http://schemas.openxmlformats.org/officeDocument/2006/relationships/hyperlink" Target="https://nhwa.org/" TargetMode="External"/><Relationship Id="rId25" Type="http://schemas.openxmlformats.org/officeDocument/2006/relationships/hyperlink" Target="http://queenannehelpline.org/" TargetMode="External"/><Relationship Id="rId26" Type="http://schemas.openxmlformats.org/officeDocument/2006/relationships/hyperlink" Target="https://seattle.salvationarmy.org/" TargetMode="External"/><Relationship Id="rId27" Type="http://schemas.openxmlformats.org/officeDocument/2006/relationships/hyperlink" Target="http://wshelpline.org/get-help" TargetMode="External"/><Relationship Id="rId28" Type="http://schemas.openxmlformats.org/officeDocument/2006/relationships/hyperlink" Target="https://exodushousing.org/" TargetMode="External"/><Relationship Id="rId29" Type="http://schemas.openxmlformats.org/officeDocument/2006/relationships/hyperlink" Target="http://helpinghandhouse.org/" TargetMode="External"/><Relationship Id="rId30" Type="http://schemas.openxmlformats.org/officeDocument/2006/relationships/hyperlink" Target="https://shbham.org/" TargetMode="External"/><Relationship Id="rId31" Type="http://schemas.openxmlformats.org/officeDocument/2006/relationships/hyperlink" Target="http://www.stpaulsbellingham.org/" TargetMode="External"/><Relationship Id="rId32" Type="http://schemas.openxmlformats.org/officeDocument/2006/relationships/hyperlink" Target="https://myavista.com/safety/covid-19-response" TargetMode="External"/><Relationship Id="rId33" Type="http://schemas.openxmlformats.org/officeDocument/2006/relationships/hyperlink" Target="mailto:energyassistance@byrdbarr.place" TargetMode="External"/><Relationship Id="rId34" Type="http://schemas.openxmlformats.org/officeDocument/2006/relationships/hyperlink" Target="http://byrdbarrplace.org/programs-services/energy-assistance-home-heating" TargetMode="External"/><Relationship Id="rId35" Type="http://schemas.openxmlformats.org/officeDocument/2006/relationships/hyperlink" Target="https://www.cngc.com/in-the-community/covid-19-response/" TargetMode="External"/><Relationship Id="rId36" Type="http://schemas.openxmlformats.org/officeDocument/2006/relationships/hyperlink" Target="https://powerlines.seattle.gov/2020/03/12/coivd19assistance/" TargetMode="External"/><Relationship Id="rId37" Type="http://schemas.openxmlformats.org/officeDocument/2006/relationships/hyperlink" Target="https://www.hopelink.org/need-help/energy" TargetMode="External"/><Relationship Id="rId38" Type="http://schemas.openxmlformats.org/officeDocument/2006/relationships/hyperlink" Target="https://www.jfsseattle.org/get-help/emergency-services/" TargetMode="External"/><Relationship Id="rId39" Type="http://schemas.openxmlformats.org/officeDocument/2006/relationships/hyperlink" Target="https://mschelps.org/gethelp/energy/" TargetMode="External"/><Relationship Id="rId40" Type="http://schemas.openxmlformats.org/officeDocument/2006/relationships/hyperlink" Target="https://www.nwnatural.com/customerservice/coronavirus" TargetMode="External"/><Relationship Id="rId41" Type="http://schemas.openxmlformats.org/officeDocument/2006/relationships/hyperlink" Target="https://www.pacificpower.net/content/pcorp/pacificpower/en/about/newsroom/service-safety-covid-19/" TargetMode="External"/><Relationship Id="rId42" Type="http://schemas.openxmlformats.org/officeDocument/2006/relationships/hyperlink" Target="https://www.pse.com/" TargetMode="External"/><Relationship Id="rId43" Type="http://schemas.openxmlformats.org/officeDocument/2006/relationships/hyperlink" Target="https://www.wawater.com/latest_news/2020-0310-safe-from-coronavirus/" TargetMode="External"/><Relationship Id="rId44" Type="http://schemas.openxmlformats.org/officeDocument/2006/relationships/hyperlink" Target="https://www.commerce.wa.gov/growing-the-economy/energy/low-income-home-energy-assistance/" TargetMode="External"/><Relationship Id="rId45" Type="http://schemas.openxmlformats.org/officeDocument/2006/relationships/hyperlink" Target="https://www.piercecountywa.gov/1280/Energy-Assistance" TargetMode="External"/><Relationship Id="rId46" Type="http://schemas.openxmlformats.org/officeDocument/2006/relationships/hyperlink" Target="https://www.mytpu.org/COVID19/" TargetMode="External"/><Relationship Id="rId47" Type="http://schemas.openxmlformats.org/officeDocument/2006/relationships/hyperlink" Target="https://www.snopud.com/" TargetMode="External"/><Relationship Id="rId48" Type="http://schemas.openxmlformats.org/officeDocument/2006/relationships/hyperlink" Target="https://workforce-central.org/2020/03/11/covid-19-information-and-updates/" TargetMode="External"/><Relationship Id="rId49" Type="http://schemas.openxmlformats.org/officeDocument/2006/relationships/hyperlink" Target="https://www.dol.gov/agencies/whd/fmla/pandemic" TargetMode="External"/><Relationship Id="rId50" Type="http://schemas.openxmlformats.org/officeDocument/2006/relationships/hyperlink" Target="https://corporate.comcast.com/covid-19" TargetMode="Externa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2020-03-26T22:41:22Z</dcterms:created>
  <dcterms:modified xsi:type="dcterms:W3CDTF">2020-03-26T22:41:22Z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Adobe InDesign 15.0 (Windows)</vt:lpwstr>
  </property>
  <property fmtid="{D5CDD505-2E9C-101B-9397-08002B2CF9AE}" pid="4" name="LastSaved">
    <vt:filetime>2020-03-26T00:00:00Z</vt:filetime>
  </property>
</Properties>
</file>